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88" w:rsidRPr="00C24088" w:rsidRDefault="00C24088" w:rsidP="00C24088">
      <w:pPr>
        <w:rPr>
          <w:rFonts w:ascii="Century" w:eastAsia="ＭＳ 明朝" w:hAnsi="Century" w:cs="Times New Roman" w:hint="eastAsia"/>
          <w:b/>
          <w:sz w:val="22"/>
        </w:rPr>
      </w:pPr>
      <w:r w:rsidRPr="00C24088">
        <w:rPr>
          <w:rFonts w:ascii="Century" w:eastAsia="ＭＳ 明朝" w:hAnsi="Century" w:cs="Times New Roman" w:hint="eastAsia"/>
          <w:b/>
          <w:sz w:val="22"/>
          <w:lang w:eastAsia="zh-TW"/>
        </w:rPr>
        <w:t>様式２</w:t>
      </w:r>
    </w:p>
    <w:p w:rsidR="00C24088" w:rsidRPr="00C24088" w:rsidRDefault="00C24088" w:rsidP="00C24088">
      <w:pPr>
        <w:rPr>
          <w:rFonts w:ascii="Century" w:eastAsia="ＭＳ 明朝" w:hAnsi="Century" w:cs="Times New Roman" w:hint="eastAsia"/>
          <w:b/>
          <w:sz w:val="22"/>
        </w:rPr>
      </w:pPr>
    </w:p>
    <w:p w:rsidR="00C24088" w:rsidRPr="00C24088" w:rsidRDefault="00C24088" w:rsidP="00C24088">
      <w:pPr>
        <w:jc w:val="center"/>
        <w:rPr>
          <w:rFonts w:ascii="HG丸ｺﾞｼｯｸM-PRO" w:eastAsia="HG丸ｺﾞｼｯｸM-PRO" w:hAnsi="Century" w:cs="Times New Roman" w:hint="eastAsia"/>
          <w:b/>
          <w:sz w:val="32"/>
          <w:szCs w:val="32"/>
          <w:lang w:eastAsia="zh-TW"/>
        </w:rPr>
      </w:pPr>
      <w:r w:rsidRPr="00C24088">
        <w:rPr>
          <w:rFonts w:ascii="HG丸ｺﾞｼｯｸM-PRO" w:eastAsia="HG丸ｺﾞｼｯｸM-PRO" w:hAnsi="Century" w:cs="Times New Roman" w:hint="eastAsia"/>
          <w:b/>
          <w:sz w:val="32"/>
          <w:szCs w:val="32"/>
          <w:lang w:eastAsia="zh-TW"/>
        </w:rPr>
        <w:t>開発行為不該当通知書</w:t>
      </w:r>
    </w:p>
    <w:p w:rsidR="00C24088" w:rsidRPr="00C24088" w:rsidRDefault="00C24088" w:rsidP="00C24088">
      <w:pPr>
        <w:jc w:val="right"/>
        <w:rPr>
          <w:rFonts w:ascii="HG丸ｺﾞｼｯｸM-PRO" w:eastAsia="HG丸ｺﾞｼｯｸM-PRO" w:hAnsi="Century" w:cs="Times New Roman" w:hint="eastAsia"/>
          <w:b/>
          <w:sz w:val="22"/>
        </w:rPr>
      </w:pPr>
    </w:p>
    <w:p w:rsidR="00C24088" w:rsidRPr="00C24088" w:rsidRDefault="00C24088" w:rsidP="00C24088">
      <w:pPr>
        <w:jc w:val="right"/>
        <w:rPr>
          <w:rFonts w:ascii="HG丸ｺﾞｼｯｸM-PRO" w:eastAsia="HG丸ｺﾞｼｯｸM-PRO" w:hAnsi="Century" w:cs="Times New Roman" w:hint="eastAsia"/>
          <w:b/>
          <w:sz w:val="22"/>
        </w:rPr>
      </w:pPr>
      <w:r w:rsidRPr="00C24088">
        <w:rPr>
          <w:rFonts w:ascii="HG丸ｺﾞｼｯｸM-PRO" w:eastAsia="HG丸ｺﾞｼｯｸM-PRO" w:hAnsi="Century" w:cs="Times New Roman" w:hint="eastAsia"/>
          <w:b/>
          <w:sz w:val="22"/>
        </w:rPr>
        <w:t>平成　　年　　月　　日</w:t>
      </w: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</w:rPr>
      </w:pP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sz w:val="22"/>
        </w:rPr>
      </w:pPr>
      <w:r w:rsidRPr="00C24088">
        <w:rPr>
          <w:rFonts w:ascii="HG丸ｺﾞｼｯｸM-PRO" w:eastAsia="HG丸ｺﾞｼｯｸM-PRO" w:hAnsi="Century" w:cs="Times New Roman" w:hint="eastAsia"/>
          <w:sz w:val="22"/>
        </w:rPr>
        <w:t>（住所）</w:t>
      </w: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</w:rPr>
      </w:pPr>
      <w:r w:rsidRPr="00C24088">
        <w:rPr>
          <w:rFonts w:ascii="HG丸ｺﾞｼｯｸM-PRO" w:eastAsia="HG丸ｺﾞｼｯｸM-PRO" w:hAnsi="Century" w:cs="Times New Roman" w:hint="eastAsia"/>
          <w:sz w:val="22"/>
        </w:rPr>
        <w:t>（氏名）</w:t>
      </w:r>
      <w:r w:rsidRPr="00C24088">
        <w:rPr>
          <w:rFonts w:ascii="HG丸ｺﾞｼｯｸM-PRO" w:eastAsia="HG丸ｺﾞｼｯｸM-PRO" w:hAnsi="Century" w:cs="Times New Roman" w:hint="eastAsia"/>
          <w:b/>
          <w:sz w:val="22"/>
        </w:rPr>
        <w:t xml:space="preserve">　　　　　　　　　　　　　　　　</w:t>
      </w:r>
      <w:r w:rsidRPr="00C24088">
        <w:rPr>
          <w:rFonts w:ascii="HG丸ｺﾞｼｯｸM-PRO" w:eastAsia="ＭＳ 明朝" w:hAnsi="Century" w:cs="Times New Roman" w:hint="eastAsia"/>
          <w:b/>
          <w:sz w:val="22"/>
        </w:rPr>
        <w:t xml:space="preserve">　様</w:t>
      </w: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</w:rPr>
      </w:pP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</w:rPr>
      </w:pPr>
      <w:bookmarkStart w:id="0" w:name="_GoBack"/>
      <w:bookmarkEnd w:id="0"/>
    </w:p>
    <w:p w:rsidR="00C24088" w:rsidRPr="00C24088" w:rsidRDefault="00C24088" w:rsidP="00C24088">
      <w:pPr>
        <w:ind w:firstLineChars="2275" w:firstLine="5025"/>
        <w:rPr>
          <w:rFonts w:ascii="HG丸ｺﾞｼｯｸM-PRO" w:eastAsia="HG丸ｺﾞｼｯｸM-PRO" w:hAnsi="Century" w:cs="Times New Roman" w:hint="eastAsia"/>
          <w:b/>
          <w:sz w:val="28"/>
          <w:szCs w:val="28"/>
        </w:rPr>
      </w:pPr>
      <w:r w:rsidRPr="00C24088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 xml:space="preserve">奈良市長　</w:t>
      </w:r>
    </w:p>
    <w:p w:rsidR="00C24088" w:rsidRPr="00C24088" w:rsidRDefault="00C24088" w:rsidP="00C24088">
      <w:pPr>
        <w:ind w:firstLineChars="2275" w:firstLine="5025"/>
        <w:rPr>
          <w:rFonts w:ascii="HG丸ｺﾞｼｯｸM-PRO" w:eastAsia="HG丸ｺﾞｼｯｸM-PRO" w:hAnsi="Century" w:cs="Times New Roman" w:hint="eastAsia"/>
          <w:b/>
          <w:sz w:val="22"/>
        </w:rPr>
      </w:pP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</w:rPr>
      </w:pPr>
      <w:r w:rsidRPr="00C24088">
        <w:rPr>
          <w:rFonts w:ascii="HG丸ｺﾞｼｯｸM-PRO" w:eastAsia="HG丸ｺﾞｼｯｸM-PRO" w:hAnsi="Century" w:cs="Times New Roman" w:hint="eastAsia"/>
          <w:b/>
          <w:sz w:val="22"/>
        </w:rPr>
        <w:t xml:space="preserve">平成　　年　　月　　</w:t>
      </w:r>
      <w:proofErr w:type="gramStart"/>
      <w:r w:rsidRPr="00C24088">
        <w:rPr>
          <w:rFonts w:ascii="HG丸ｺﾞｼｯｸM-PRO" w:eastAsia="HG丸ｺﾞｼｯｸM-PRO" w:hAnsi="Century" w:cs="Times New Roman" w:hint="eastAsia"/>
          <w:b/>
          <w:sz w:val="22"/>
        </w:rPr>
        <w:t>日付け</w:t>
      </w:r>
      <w:proofErr w:type="gramEnd"/>
      <w:r w:rsidRPr="00C24088">
        <w:rPr>
          <w:rFonts w:ascii="HG丸ｺﾞｼｯｸM-PRO" w:eastAsia="HG丸ｺﾞｼｯｸM-PRO" w:hAnsi="Century" w:cs="Times New Roman" w:hint="eastAsia"/>
          <w:b/>
          <w:sz w:val="22"/>
        </w:rPr>
        <w:t>で申請のあった下記内容の再開発型開発行為については、都市計画法第4条第12項に規定する開発行為に該当しませんので通知します。</w:t>
      </w:r>
    </w:p>
    <w:p w:rsidR="00C24088" w:rsidRPr="00C24088" w:rsidRDefault="00C24088" w:rsidP="00C24088">
      <w:pPr>
        <w:rPr>
          <w:rFonts w:ascii="HG丸ｺﾞｼｯｸM-PRO" w:eastAsia="HG丸ｺﾞｼｯｸM-PRO" w:hAnsi="Century" w:cs="Times New Roman" w:hint="eastAsia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900"/>
        <w:gridCol w:w="543"/>
        <w:gridCol w:w="177"/>
        <w:gridCol w:w="540"/>
        <w:gridCol w:w="1083"/>
        <w:gridCol w:w="3914"/>
      </w:tblGrid>
      <w:tr w:rsidR="00C24088" w:rsidRPr="00C24088" w:rsidTr="00C24088">
        <w:trPr>
          <w:trHeight w:val="718"/>
          <w:jc w:val="center"/>
        </w:trPr>
        <w:tc>
          <w:tcPr>
            <w:tcW w:w="2988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行為地の所在・地番</w:t>
            </w:r>
          </w:p>
        </w:tc>
        <w:tc>
          <w:tcPr>
            <w:tcW w:w="5714" w:type="dxa"/>
            <w:gridSpan w:val="4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奈良市</w:t>
            </w:r>
          </w:p>
        </w:tc>
      </w:tr>
      <w:tr w:rsidR="00C24088" w:rsidRPr="00C24088" w:rsidTr="00C24088">
        <w:trPr>
          <w:jc w:val="center"/>
        </w:trPr>
        <w:tc>
          <w:tcPr>
            <w:tcW w:w="2988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行為地の従前の開発許可等</w:t>
            </w:r>
          </w:p>
        </w:tc>
        <w:tc>
          <w:tcPr>
            <w:tcW w:w="5714" w:type="dxa"/>
            <w:gridSpan w:val="4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TW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TW"/>
              </w:rPr>
              <w:t xml:space="preserve">許可年月日　　　年　　月　　日　　</w:t>
            </w:r>
          </w:p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番号</w:t>
            </w:r>
          </w:p>
        </w:tc>
      </w:tr>
      <w:tr w:rsidR="00C24088" w:rsidRPr="00C24088" w:rsidTr="00C24088">
        <w:trPr>
          <w:trHeight w:val="510"/>
          <w:jc w:val="center"/>
        </w:trPr>
        <w:tc>
          <w:tcPr>
            <w:tcW w:w="2988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行為地の面積</w:t>
            </w:r>
          </w:p>
        </w:tc>
        <w:tc>
          <w:tcPr>
            <w:tcW w:w="5714" w:type="dxa"/>
            <w:gridSpan w:val="4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　　　　　　　　　㎡</w:t>
            </w:r>
          </w:p>
        </w:tc>
      </w:tr>
      <w:tr w:rsidR="00C24088" w:rsidRPr="00C24088" w:rsidTr="00C24088">
        <w:trPr>
          <w:trHeight w:val="533"/>
          <w:jc w:val="center"/>
        </w:trPr>
        <w:tc>
          <w:tcPr>
            <w:tcW w:w="2988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行為地の区画</w:t>
            </w:r>
          </w:p>
        </w:tc>
        <w:tc>
          <w:tcPr>
            <w:tcW w:w="5714" w:type="dxa"/>
            <w:gridSpan w:val="4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  <w:t xml:space="preserve">　　　　　　　　　　　　　　　　　区画</w:t>
            </w:r>
          </w:p>
        </w:tc>
      </w:tr>
      <w:tr w:rsidR="00C24088" w:rsidRPr="00C24088" w:rsidTr="00C24088">
        <w:trPr>
          <w:trHeight w:val="528"/>
          <w:jc w:val="center"/>
        </w:trPr>
        <w:tc>
          <w:tcPr>
            <w:tcW w:w="2988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行為地の接する道路の幅員</w:t>
            </w:r>
          </w:p>
        </w:tc>
        <w:tc>
          <w:tcPr>
            <w:tcW w:w="5714" w:type="dxa"/>
            <w:gridSpan w:val="4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　　　　　　　　　</w:t>
            </w:r>
            <w:proofErr w:type="gramStart"/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ｍ</w:t>
            </w:r>
            <w:proofErr w:type="gramEnd"/>
          </w:p>
        </w:tc>
      </w:tr>
      <w:tr w:rsidR="00C24088" w:rsidRPr="00C24088" w:rsidTr="00C24088">
        <w:trPr>
          <w:trHeight w:val="537"/>
          <w:jc w:val="center"/>
        </w:trPr>
        <w:tc>
          <w:tcPr>
            <w:tcW w:w="2445" w:type="dxa"/>
            <w:gridSpan w:val="2"/>
            <w:vMerge w:val="restart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行為地の地域・地区等</w:t>
            </w:r>
          </w:p>
        </w:tc>
        <w:tc>
          <w:tcPr>
            <w:tcW w:w="1260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用途地域</w:t>
            </w:r>
          </w:p>
        </w:tc>
        <w:tc>
          <w:tcPr>
            <w:tcW w:w="4997" w:type="dxa"/>
            <w:gridSpan w:val="2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</w:tr>
      <w:tr w:rsidR="00C24088" w:rsidRPr="00C24088" w:rsidTr="00C24088">
        <w:trPr>
          <w:trHeight w:val="518"/>
          <w:jc w:val="center"/>
        </w:trPr>
        <w:tc>
          <w:tcPr>
            <w:tcW w:w="2445" w:type="dxa"/>
            <w:gridSpan w:val="2"/>
            <w:vMerge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宅地造成等規制区域</w:t>
            </w:r>
          </w:p>
        </w:tc>
        <w:tc>
          <w:tcPr>
            <w:tcW w:w="3914" w:type="dxa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内　　・　　外</w:t>
            </w:r>
          </w:p>
        </w:tc>
      </w:tr>
      <w:tr w:rsidR="00C24088" w:rsidRPr="00C24088" w:rsidTr="00C24088">
        <w:trPr>
          <w:trHeight w:val="541"/>
          <w:jc w:val="center"/>
        </w:trPr>
        <w:tc>
          <w:tcPr>
            <w:tcW w:w="2445" w:type="dxa"/>
            <w:gridSpan w:val="2"/>
            <w:vMerge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風致地区</w:t>
            </w:r>
          </w:p>
        </w:tc>
        <w:tc>
          <w:tcPr>
            <w:tcW w:w="4997" w:type="dxa"/>
            <w:gridSpan w:val="2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内　（　第　　種　）　・　　外</w:t>
            </w:r>
          </w:p>
        </w:tc>
      </w:tr>
      <w:tr w:rsidR="00C24088" w:rsidRPr="00C24088" w:rsidTr="00C24088">
        <w:trPr>
          <w:trHeight w:val="522"/>
          <w:jc w:val="center"/>
        </w:trPr>
        <w:tc>
          <w:tcPr>
            <w:tcW w:w="1545" w:type="dxa"/>
            <w:vMerge w:val="restart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行為計画概要</w:t>
            </w:r>
          </w:p>
        </w:tc>
        <w:tc>
          <w:tcPr>
            <w:tcW w:w="1620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区画数</w:t>
            </w:r>
          </w:p>
        </w:tc>
        <w:tc>
          <w:tcPr>
            <w:tcW w:w="5537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  <w:t xml:space="preserve">　　　　　　　　　　　　　　　　区画</w:t>
            </w:r>
          </w:p>
        </w:tc>
      </w:tr>
      <w:tr w:rsidR="00C24088" w:rsidRPr="00C24088" w:rsidTr="00C24088">
        <w:trPr>
          <w:trHeight w:val="531"/>
          <w:jc w:val="center"/>
        </w:trPr>
        <w:tc>
          <w:tcPr>
            <w:tcW w:w="1545" w:type="dxa"/>
            <w:vMerge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最低敷地面積</w:t>
            </w:r>
          </w:p>
        </w:tc>
        <w:tc>
          <w:tcPr>
            <w:tcW w:w="5537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　　　　　　　　㎡</w:t>
            </w:r>
          </w:p>
        </w:tc>
      </w:tr>
      <w:tr w:rsidR="00C24088" w:rsidRPr="00C24088" w:rsidTr="00C24088">
        <w:trPr>
          <w:trHeight w:val="540"/>
          <w:jc w:val="center"/>
        </w:trPr>
        <w:tc>
          <w:tcPr>
            <w:tcW w:w="1545" w:type="dxa"/>
            <w:vMerge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造成等の有無</w:t>
            </w:r>
          </w:p>
        </w:tc>
        <w:tc>
          <w:tcPr>
            <w:tcW w:w="5537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無し　　　・　　　　有り</w:t>
            </w:r>
          </w:p>
        </w:tc>
      </w:tr>
      <w:tr w:rsidR="00C24088" w:rsidRPr="00C24088" w:rsidTr="00C24088">
        <w:trPr>
          <w:trHeight w:val="540"/>
          <w:jc w:val="center"/>
        </w:trPr>
        <w:tc>
          <w:tcPr>
            <w:tcW w:w="1545" w:type="dxa"/>
            <w:vMerge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24088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予定建築物の用途</w:t>
            </w:r>
          </w:p>
        </w:tc>
        <w:tc>
          <w:tcPr>
            <w:tcW w:w="5537" w:type="dxa"/>
            <w:gridSpan w:val="3"/>
            <w:vAlign w:val="center"/>
          </w:tcPr>
          <w:p w:rsidR="00C24088" w:rsidRPr="00C24088" w:rsidRDefault="00C24088" w:rsidP="00C24088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</w:tr>
    </w:tbl>
    <w:p w:rsidR="00C24088" w:rsidRPr="00C24088" w:rsidRDefault="00C24088" w:rsidP="00C24088">
      <w:pPr>
        <w:rPr>
          <w:rFonts w:ascii="Century" w:eastAsia="ＭＳ 明朝" w:hAnsi="Century" w:cs="Times New Roman" w:hint="eastAsia"/>
          <w:sz w:val="22"/>
        </w:rPr>
      </w:pPr>
    </w:p>
    <w:p w:rsidR="00535EB7" w:rsidRPr="00C24088" w:rsidRDefault="00535EB7" w:rsidP="00C24088"/>
    <w:sectPr w:rsidR="00535EB7" w:rsidRPr="00C24088" w:rsidSect="00C85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9D"/>
    <w:rsid w:val="00535EB7"/>
    <w:rsid w:val="00C24088"/>
    <w:rsid w:val="00C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0EF9D-BCCC-4F04-BF23-DD8BDEDF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jn1241</dc:creator>
  <cp:keywords/>
  <dc:description/>
  <cp:lastModifiedBy>jn1241</cp:lastModifiedBy>
  <cp:revision>2</cp:revision>
  <cp:lastPrinted>2018-10-09T06:18:00Z</cp:lastPrinted>
  <dcterms:created xsi:type="dcterms:W3CDTF">2018-10-09T06:20:00Z</dcterms:created>
  <dcterms:modified xsi:type="dcterms:W3CDTF">2018-10-09T06:20:00Z</dcterms:modified>
</cp:coreProperties>
</file>