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351E" w14:textId="10F0E63B" w:rsidR="008419A1" w:rsidRPr="00C46EE0" w:rsidRDefault="00C46EE0" w:rsidP="008419A1">
      <w:pPr>
        <w:autoSpaceDE w:val="0"/>
        <w:autoSpaceDN w:val="0"/>
        <w:adjustRightInd w:val="0"/>
        <w:spacing w:line="420" w:lineRule="auto"/>
        <w:jc w:val="center"/>
        <w:textAlignment w:val="center"/>
        <w:rPr>
          <w:rFonts w:ascii="ＭＳ 明朝" w:hAnsi="Times New Roman" w:cs="GothicMB101Pr5-DeBold"/>
          <w:b/>
          <w:color w:val="000000"/>
          <w:kern w:val="0"/>
          <w:sz w:val="28"/>
          <w:szCs w:val="28"/>
          <w:lang w:val="ja-JP"/>
        </w:rPr>
      </w:pPr>
      <w:r w:rsidRPr="00C46EE0">
        <w:rPr>
          <w:rFonts w:ascii="ＭＳ 明朝" w:hAnsi="Times New Roman" w:cs="GothicMB101Pr5-DeBold" w:hint="eastAsia"/>
          <w:b/>
          <w:color w:val="000000"/>
          <w:kern w:val="0"/>
          <w:sz w:val="28"/>
          <w:szCs w:val="28"/>
          <w:lang w:val="ja-JP"/>
        </w:rPr>
        <w:t>奈良市立一条高等学校</w:t>
      </w:r>
      <w:r w:rsidR="00CF3B4C" w:rsidRPr="00C46EE0">
        <w:rPr>
          <w:rFonts w:ascii="ＭＳ 明朝" w:hAnsi="Times New Roman" w:cs="GothicMB101Pr5-DeBold" w:hint="eastAsia"/>
          <w:b/>
          <w:color w:val="000000"/>
          <w:kern w:val="0"/>
          <w:sz w:val="28"/>
          <w:szCs w:val="28"/>
          <w:lang w:val="ja-JP"/>
        </w:rPr>
        <w:t>産業廃棄物収集・運搬及び処分委託</w:t>
      </w:r>
      <w:r w:rsidR="008419A1" w:rsidRPr="00C46EE0">
        <w:rPr>
          <w:rFonts w:ascii="ＭＳ 明朝" w:hAnsi="Times New Roman" w:cs="GothicMB101Pr5-DeBold" w:hint="eastAsia"/>
          <w:b/>
          <w:color w:val="000000"/>
          <w:kern w:val="0"/>
          <w:sz w:val="28"/>
          <w:szCs w:val="28"/>
          <w:lang w:val="ja-JP"/>
        </w:rPr>
        <w:t>契約書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8419A1" w:rsidRPr="008419A1" w14:paraId="4065C7AE" w14:textId="77777777" w:rsidTr="002C521C">
        <w:trPr>
          <w:trHeight w:val="1110"/>
        </w:trPr>
        <w:tc>
          <w:tcPr>
            <w:tcW w:w="915" w:type="dxa"/>
          </w:tcPr>
          <w:p w14:paraId="09BC5E6B" w14:textId="77777777" w:rsidR="008419A1" w:rsidRPr="008419A1" w:rsidRDefault="008419A1" w:rsidP="008419A1">
            <w:pPr>
              <w:rPr>
                <w:rFonts w:ascii="ＭＳ 明朝"/>
              </w:rPr>
            </w:pPr>
            <w:r w:rsidRPr="008419A1">
              <w:rPr>
                <w:rFonts w:ascii="ＭＳ 明朝" w:hint="eastAsia"/>
              </w:rPr>
              <w:t>収　入</w:t>
            </w:r>
          </w:p>
          <w:p w14:paraId="1A7EED5D" w14:textId="77777777" w:rsidR="008419A1" w:rsidRPr="008419A1" w:rsidRDefault="008419A1" w:rsidP="008419A1">
            <w:pPr>
              <w:rPr>
                <w:rFonts w:ascii="ＭＳ 明朝"/>
              </w:rPr>
            </w:pPr>
          </w:p>
          <w:p w14:paraId="1264CEFF" w14:textId="77777777" w:rsidR="008419A1" w:rsidRPr="008419A1" w:rsidRDefault="008419A1" w:rsidP="008419A1">
            <w:pPr>
              <w:rPr>
                <w:rFonts w:ascii="ＭＳ 明朝"/>
              </w:rPr>
            </w:pPr>
            <w:r w:rsidRPr="008419A1">
              <w:rPr>
                <w:rFonts w:ascii="ＭＳ 明朝" w:hint="eastAsia"/>
              </w:rPr>
              <w:t>印　紙</w:t>
            </w:r>
          </w:p>
        </w:tc>
      </w:tr>
    </w:tbl>
    <w:p w14:paraId="1BAA3D26" w14:textId="77777777" w:rsidR="008419A1" w:rsidRPr="008419A1" w:rsidRDefault="008419A1" w:rsidP="008419A1">
      <w:pPr>
        <w:autoSpaceDE w:val="0"/>
        <w:autoSpaceDN w:val="0"/>
        <w:adjustRightInd w:val="0"/>
        <w:textAlignment w:val="center"/>
        <w:rPr>
          <w:rFonts w:ascii="ＭＳ 明朝" w:hAnsi="Times New Roman" w:cs="RyuminPr5-Regular"/>
          <w:color w:val="000000"/>
          <w:kern w:val="0"/>
          <w:sz w:val="21"/>
          <w:szCs w:val="21"/>
          <w:lang w:val="ja-JP"/>
        </w:rPr>
      </w:pPr>
    </w:p>
    <w:p w14:paraId="6CF89399" w14:textId="77777777" w:rsidR="008419A1" w:rsidRPr="008419A1" w:rsidRDefault="008419A1" w:rsidP="006C7832">
      <w:pPr>
        <w:autoSpaceDE w:val="0"/>
        <w:autoSpaceDN w:val="0"/>
        <w:adjustRightInd w:val="0"/>
        <w:textAlignment w:val="center"/>
        <w:rPr>
          <w:rFonts w:ascii="ＭＳ 明朝" w:hAnsi="Times New Roman" w:cs="RyuminPr5-Regular"/>
          <w:color w:val="000000"/>
          <w:kern w:val="0"/>
          <w:sz w:val="22"/>
          <w:szCs w:val="22"/>
          <w:lang w:val="ja-JP"/>
        </w:rPr>
      </w:pPr>
    </w:p>
    <w:p w14:paraId="174348A6" w14:textId="6402D106" w:rsidR="006C7832" w:rsidRDefault="008419A1" w:rsidP="008419A1">
      <w:pPr>
        <w:snapToGrid w:val="0"/>
        <w:spacing w:line="360" w:lineRule="auto"/>
        <w:ind w:left="227"/>
        <w:rPr>
          <w:sz w:val="22"/>
          <w:szCs w:val="22"/>
        </w:rPr>
      </w:pPr>
      <w:r w:rsidRPr="008419A1">
        <w:rPr>
          <w:rFonts w:hint="eastAsia"/>
          <w:sz w:val="22"/>
          <w:szCs w:val="22"/>
        </w:rPr>
        <w:t>排出事業者：</w:t>
      </w:r>
      <w:r w:rsidRPr="008419A1">
        <w:rPr>
          <w:rFonts w:hint="eastAsia"/>
          <w:sz w:val="22"/>
          <w:szCs w:val="22"/>
          <w:u w:val="single"/>
        </w:rPr>
        <w:t xml:space="preserve">　　　</w:t>
      </w:r>
      <w:r w:rsidR="00C46EE0">
        <w:rPr>
          <w:rFonts w:hint="eastAsia"/>
          <w:sz w:val="22"/>
          <w:szCs w:val="22"/>
          <w:u w:val="single"/>
        </w:rPr>
        <w:t>奈良市</w:t>
      </w:r>
      <w:r w:rsidR="00EE7146">
        <w:rPr>
          <w:rFonts w:hint="eastAsia"/>
          <w:sz w:val="22"/>
          <w:szCs w:val="22"/>
          <w:u w:val="single"/>
        </w:rPr>
        <w:t xml:space="preserve">　　　　　　　</w:t>
      </w:r>
      <w:r w:rsidRPr="008419A1">
        <w:rPr>
          <w:rFonts w:hint="eastAsia"/>
          <w:sz w:val="22"/>
          <w:szCs w:val="22"/>
          <w:u w:val="single"/>
        </w:rPr>
        <w:t xml:space="preserve">　　　　　　　</w:t>
      </w:r>
      <w:r w:rsidRPr="008419A1">
        <w:rPr>
          <w:rFonts w:hint="eastAsia"/>
          <w:sz w:val="22"/>
          <w:szCs w:val="22"/>
        </w:rPr>
        <w:t>（以下「</w:t>
      </w:r>
      <w:r w:rsidR="006C7832" w:rsidRPr="006C7832">
        <w:rPr>
          <w:rFonts w:hint="eastAsia"/>
          <w:sz w:val="22"/>
          <w:szCs w:val="22"/>
        </w:rPr>
        <w:t>発注者</w:t>
      </w:r>
      <w:r w:rsidRPr="008419A1">
        <w:rPr>
          <w:rFonts w:hint="eastAsia"/>
          <w:sz w:val="22"/>
          <w:szCs w:val="22"/>
        </w:rPr>
        <w:t>」という。）と、</w:t>
      </w:r>
    </w:p>
    <w:p w14:paraId="0B46C9B8" w14:textId="77777777" w:rsidR="006C7832" w:rsidRDefault="008419A1" w:rsidP="008419A1">
      <w:pPr>
        <w:snapToGrid w:val="0"/>
        <w:spacing w:line="360" w:lineRule="auto"/>
        <w:ind w:left="227"/>
        <w:rPr>
          <w:sz w:val="22"/>
          <w:szCs w:val="22"/>
        </w:rPr>
      </w:pPr>
      <w:r w:rsidRPr="008419A1">
        <w:rPr>
          <w:rFonts w:hint="eastAsia"/>
          <w:sz w:val="22"/>
          <w:szCs w:val="22"/>
        </w:rPr>
        <w:t>収集運搬及び処分業者：</w:t>
      </w:r>
      <w:r w:rsidR="006C7832">
        <w:rPr>
          <w:rFonts w:hint="eastAsia"/>
          <w:sz w:val="22"/>
          <w:szCs w:val="22"/>
          <w:u w:val="single"/>
        </w:rPr>
        <w:t xml:space="preserve">　　　　　　　　　　　</w:t>
      </w:r>
      <w:r w:rsidRPr="008419A1">
        <w:rPr>
          <w:rFonts w:hint="eastAsia"/>
          <w:sz w:val="22"/>
          <w:szCs w:val="22"/>
          <w:u w:val="single"/>
        </w:rPr>
        <w:t xml:space="preserve">　　</w:t>
      </w:r>
      <w:r w:rsidR="006C7832">
        <w:rPr>
          <w:rFonts w:hint="eastAsia"/>
          <w:sz w:val="22"/>
          <w:szCs w:val="22"/>
          <w:u w:val="single"/>
        </w:rPr>
        <w:t xml:space="preserve">　</w:t>
      </w:r>
      <w:r w:rsidRPr="008419A1">
        <w:rPr>
          <w:rFonts w:hint="eastAsia"/>
          <w:sz w:val="22"/>
          <w:szCs w:val="22"/>
          <w:u w:val="single"/>
        </w:rPr>
        <w:t xml:space="preserve">　</w:t>
      </w:r>
      <w:r w:rsidR="00BE5424">
        <w:rPr>
          <w:rFonts w:hint="eastAsia"/>
          <w:sz w:val="22"/>
          <w:szCs w:val="22"/>
        </w:rPr>
        <w:t>（以下「</w:t>
      </w:r>
      <w:r w:rsidR="00BE5424" w:rsidRPr="00BE5424">
        <w:rPr>
          <w:rFonts w:hint="eastAsia"/>
          <w:sz w:val="22"/>
          <w:szCs w:val="22"/>
        </w:rPr>
        <w:t>受注者</w:t>
      </w:r>
      <w:r w:rsidRPr="008419A1">
        <w:rPr>
          <w:rFonts w:hint="eastAsia"/>
          <w:sz w:val="22"/>
          <w:szCs w:val="22"/>
        </w:rPr>
        <w:t>」という。）は、</w:t>
      </w:r>
    </w:p>
    <w:p w14:paraId="35B56146" w14:textId="3769DBA8" w:rsidR="008419A1" w:rsidRPr="008419A1" w:rsidRDefault="006C7832" w:rsidP="008419A1">
      <w:pPr>
        <w:snapToGrid w:val="0"/>
        <w:spacing w:line="360" w:lineRule="auto"/>
        <w:ind w:left="227"/>
        <w:rPr>
          <w:sz w:val="22"/>
          <w:szCs w:val="22"/>
        </w:rPr>
      </w:pPr>
      <w:r w:rsidRPr="006C7832">
        <w:rPr>
          <w:rFonts w:hint="eastAsia"/>
          <w:sz w:val="22"/>
          <w:szCs w:val="22"/>
        </w:rPr>
        <w:t>発注者</w:t>
      </w:r>
      <w:r w:rsidR="008419A1" w:rsidRPr="008419A1">
        <w:rPr>
          <w:rFonts w:hint="eastAsia"/>
          <w:sz w:val="22"/>
          <w:szCs w:val="22"/>
        </w:rPr>
        <w:t>の事業場：</w:t>
      </w:r>
      <w:r w:rsidR="008419A1" w:rsidRPr="008419A1">
        <w:rPr>
          <w:rFonts w:hint="eastAsia"/>
          <w:sz w:val="22"/>
          <w:szCs w:val="22"/>
          <w:u w:val="single"/>
        </w:rPr>
        <w:t xml:space="preserve">　</w:t>
      </w:r>
      <w:bookmarkStart w:id="0" w:name="_Hlk165100002"/>
      <w:r w:rsidR="00EE7146">
        <w:rPr>
          <w:rFonts w:hint="eastAsia"/>
          <w:sz w:val="22"/>
          <w:szCs w:val="22"/>
          <w:u w:val="single"/>
        </w:rPr>
        <w:t>奈良市立一条高等学校</w:t>
      </w:r>
      <w:bookmarkEnd w:id="0"/>
      <w:r w:rsidR="00EE7146">
        <w:rPr>
          <w:rFonts w:hint="eastAsia"/>
          <w:sz w:val="22"/>
          <w:szCs w:val="22"/>
          <w:u w:val="single"/>
        </w:rPr>
        <w:t xml:space="preserve">　</w:t>
      </w:r>
      <w:r w:rsidR="00C46EE0">
        <w:rPr>
          <w:rFonts w:hint="eastAsia"/>
          <w:sz w:val="22"/>
          <w:szCs w:val="22"/>
          <w:u w:val="single"/>
        </w:rPr>
        <w:t>奈良県奈良市法華寺町</w:t>
      </w:r>
      <w:r w:rsidR="00C46EE0">
        <w:rPr>
          <w:rFonts w:hint="eastAsia"/>
          <w:sz w:val="22"/>
          <w:szCs w:val="22"/>
          <w:u w:val="single"/>
        </w:rPr>
        <w:t>1351</w:t>
      </w:r>
      <w:r w:rsidR="00C46EE0">
        <w:rPr>
          <w:rFonts w:hint="eastAsia"/>
          <w:sz w:val="22"/>
          <w:szCs w:val="22"/>
          <w:u w:val="single"/>
        </w:rPr>
        <w:t>番地</w:t>
      </w:r>
      <w:r w:rsidR="008419A1" w:rsidRPr="008419A1">
        <w:rPr>
          <w:rFonts w:hint="eastAsia"/>
          <w:sz w:val="22"/>
          <w:szCs w:val="22"/>
          <w:u w:val="single"/>
        </w:rPr>
        <w:t xml:space="preserve">　</w:t>
      </w:r>
      <w:r w:rsidR="008419A1" w:rsidRPr="008419A1">
        <w:rPr>
          <w:rFonts w:hint="eastAsia"/>
          <w:sz w:val="22"/>
          <w:szCs w:val="22"/>
        </w:rPr>
        <w:t>か</w:t>
      </w:r>
      <w:r w:rsidR="00CF3B4C">
        <w:rPr>
          <w:rFonts w:hint="eastAsia"/>
          <w:sz w:val="22"/>
          <w:szCs w:val="22"/>
        </w:rPr>
        <w:t>ら排出される産業廃棄物の収集・運搬及び処分に関して次のとおり</w:t>
      </w:r>
      <w:r w:rsidR="008419A1" w:rsidRPr="008419A1">
        <w:rPr>
          <w:rFonts w:hint="eastAsia"/>
          <w:sz w:val="22"/>
          <w:szCs w:val="22"/>
        </w:rPr>
        <w:t>契約を締結する。</w:t>
      </w:r>
    </w:p>
    <w:p w14:paraId="0A619492" w14:textId="77777777" w:rsidR="008419A1" w:rsidRPr="008419A1" w:rsidRDefault="008419A1" w:rsidP="006C7832">
      <w:pPr>
        <w:tabs>
          <w:tab w:val="left" w:pos="595"/>
        </w:tabs>
        <w:autoSpaceDE w:val="0"/>
        <w:autoSpaceDN w:val="0"/>
        <w:adjustRightInd w:val="0"/>
        <w:textAlignment w:val="center"/>
        <w:rPr>
          <w:rFonts w:ascii="ＭＳ 明朝" w:hAnsi="Times New Roman" w:cs="RyuminPr5-Regular"/>
          <w:color w:val="000000"/>
          <w:kern w:val="0"/>
          <w:sz w:val="22"/>
          <w:szCs w:val="22"/>
          <w:lang w:val="ja-JP"/>
        </w:rPr>
      </w:pPr>
    </w:p>
    <w:p w14:paraId="5C8D6C38" w14:textId="77777777" w:rsidR="008419A1" w:rsidRPr="00F00D2E" w:rsidRDefault="00F00D2E" w:rsidP="00F00D2E">
      <w:pPr>
        <w:pStyle w:val="a8"/>
        <w:spacing w:line="240" w:lineRule="auto"/>
        <w:rPr>
          <w:rFonts w:ascii="ＭＳ 明朝" w:eastAsia="ＭＳ 明朝"/>
          <w:sz w:val="22"/>
          <w:szCs w:val="22"/>
        </w:rPr>
      </w:pPr>
      <w:r w:rsidRPr="00F62D15">
        <w:rPr>
          <w:rStyle w:val="10"/>
          <w:rFonts w:ascii="ＭＳ 明朝" w:eastAsia="ＭＳ 明朝" w:hint="eastAsia"/>
          <w:sz w:val="22"/>
          <w:szCs w:val="22"/>
        </w:rPr>
        <w:t>第１条（法の遵守）</w:t>
      </w:r>
    </w:p>
    <w:p w14:paraId="387D8F9D" w14:textId="77777777" w:rsidR="008419A1" w:rsidRPr="008419A1" w:rsidRDefault="006C7832" w:rsidP="00155F57">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sidRPr="006C7832">
        <w:rPr>
          <w:rFonts w:ascii="ＭＳ 明朝" w:hAnsi="Times New Roman" w:cs="RyuminPr5-Regular" w:hint="eastAsia"/>
          <w:color w:val="000000"/>
          <w:kern w:val="0"/>
          <w:sz w:val="22"/>
          <w:szCs w:val="22"/>
          <w:lang w:val="ja-JP"/>
        </w:rPr>
        <w:t>発注者</w:t>
      </w:r>
      <w:r w:rsidR="00BE5424">
        <w:rPr>
          <w:rFonts w:ascii="ＭＳ 明朝" w:hAnsi="Times New Roman" w:cs="RyuminPr5-Regular" w:hint="eastAsia"/>
          <w:color w:val="000000"/>
          <w:kern w:val="0"/>
          <w:sz w:val="22"/>
          <w:szCs w:val="22"/>
          <w:lang w:val="ja-JP"/>
        </w:rPr>
        <w:t>及び</w:t>
      </w:r>
      <w:r w:rsidR="00BE5424"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は、処理業務の遂行にあたって廃棄物の処理及び清掃に関する法律その他関係法令を遵守するものとする。</w:t>
      </w:r>
    </w:p>
    <w:p w14:paraId="43FB49C2" w14:textId="77777777" w:rsidR="008419A1" w:rsidRPr="008419A1" w:rsidRDefault="008419A1" w:rsidP="008419A1">
      <w:pPr>
        <w:autoSpaceDE w:val="0"/>
        <w:autoSpaceDN w:val="0"/>
        <w:adjustRightInd w:val="0"/>
        <w:ind w:left="397"/>
        <w:textAlignment w:val="center"/>
        <w:rPr>
          <w:rFonts w:ascii="ＭＳ 明朝" w:hAnsi="Times New Roman" w:cs="RyuminPr5-Regular"/>
          <w:color w:val="000000"/>
          <w:kern w:val="0"/>
          <w:sz w:val="22"/>
          <w:szCs w:val="22"/>
          <w:lang w:val="ja-JP"/>
        </w:rPr>
      </w:pPr>
    </w:p>
    <w:p w14:paraId="1A497B82" w14:textId="77777777" w:rsidR="008419A1" w:rsidRPr="008419A1" w:rsidRDefault="008419A1" w:rsidP="008419A1">
      <w:pPr>
        <w:autoSpaceDE w:val="0"/>
        <w:autoSpaceDN w:val="0"/>
        <w:adjustRightInd w:val="0"/>
        <w:textAlignment w:val="center"/>
        <w:rPr>
          <w:rFonts w:ascii="ＭＳ 明朝" w:hAnsi="Times New Roman" w:cs="RyuminPr5-Light"/>
          <w:color w:val="000000"/>
          <w:kern w:val="0"/>
          <w:sz w:val="22"/>
          <w:szCs w:val="22"/>
          <w:lang w:val="ja-JP"/>
        </w:rPr>
      </w:pPr>
      <w:r w:rsidRPr="008419A1">
        <w:rPr>
          <w:rFonts w:ascii="ＭＳ 明朝" w:hAnsi="Times New Roman" w:cs="RyuminPr5-Light" w:hint="eastAsia"/>
          <w:color w:val="000000"/>
          <w:kern w:val="0"/>
          <w:sz w:val="22"/>
          <w:szCs w:val="22"/>
          <w:lang w:val="ja-JP"/>
        </w:rPr>
        <w:t>第２条（委託内容）</w:t>
      </w:r>
    </w:p>
    <w:p w14:paraId="1013F083" w14:textId="77777777" w:rsidR="008419A1" w:rsidRPr="008419A1" w:rsidRDefault="00BE5424" w:rsidP="00155F57">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１．（</w:t>
      </w:r>
      <w:r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の事業範囲）</w:t>
      </w:r>
    </w:p>
    <w:p w14:paraId="67FE9399" w14:textId="77777777" w:rsidR="008419A1" w:rsidRPr="008419A1" w:rsidRDefault="00BE5424" w:rsidP="00155F57">
      <w:pPr>
        <w:autoSpaceDE w:val="0"/>
        <w:autoSpaceDN w:val="0"/>
        <w:adjustRightInd w:val="0"/>
        <w:ind w:leftChars="100" w:left="219" w:firstLineChars="100" w:firstLine="199"/>
        <w:textAlignment w:val="center"/>
        <w:rPr>
          <w:rFonts w:ascii="ＭＳ 明朝" w:hAnsi="Times New Roman" w:cs="RyuminPr5-Regular"/>
          <w:color w:val="000000"/>
          <w:kern w:val="0"/>
          <w:sz w:val="22"/>
          <w:szCs w:val="22"/>
          <w:lang w:val="ja-JP"/>
        </w:rPr>
      </w:pPr>
      <w:r w:rsidRPr="00BE5424">
        <w:rPr>
          <w:rFonts w:ascii="ＭＳ 明朝" w:hAnsi="Times New Roman" w:cs="RyuminPr5-Regular" w:hint="eastAsia"/>
          <w:color w:val="000000"/>
          <w:kern w:val="0"/>
          <w:sz w:val="22"/>
          <w:szCs w:val="22"/>
          <w:lang w:val="ja-JP"/>
        </w:rPr>
        <w:t>受注者</w:t>
      </w:r>
      <w:r>
        <w:rPr>
          <w:rFonts w:ascii="ＭＳ 明朝" w:hAnsi="Times New Roman" w:cs="RyuminPr5-Regular" w:hint="eastAsia"/>
          <w:color w:val="000000"/>
          <w:kern w:val="0"/>
          <w:sz w:val="22"/>
          <w:szCs w:val="22"/>
          <w:lang w:val="ja-JP"/>
        </w:rPr>
        <w:t>の事業範囲は以下のとおりであり、</w:t>
      </w:r>
      <w:r w:rsidRPr="00BE5424">
        <w:rPr>
          <w:rFonts w:ascii="ＭＳ 明朝" w:hAnsi="Times New Roman" w:cs="RyuminPr5-Regular" w:hint="eastAsia"/>
          <w:color w:val="000000"/>
          <w:kern w:val="0"/>
          <w:sz w:val="22"/>
          <w:szCs w:val="22"/>
          <w:lang w:val="ja-JP"/>
        </w:rPr>
        <w:t>受注者</w:t>
      </w:r>
      <w:r>
        <w:rPr>
          <w:rFonts w:ascii="ＭＳ 明朝" w:hAnsi="Times New Roman" w:cs="RyuminPr5-Regular" w:hint="eastAsia"/>
          <w:color w:val="000000"/>
          <w:kern w:val="0"/>
          <w:sz w:val="22"/>
          <w:szCs w:val="22"/>
          <w:lang w:val="ja-JP"/>
        </w:rPr>
        <w:t>は</w:t>
      </w:r>
      <w:r w:rsidR="008419A1" w:rsidRPr="008419A1">
        <w:rPr>
          <w:rFonts w:ascii="ＭＳ 明朝" w:hAnsi="Times New Roman" w:cs="RyuminPr5-Regular" w:hint="eastAsia"/>
          <w:color w:val="000000"/>
          <w:kern w:val="0"/>
          <w:sz w:val="22"/>
          <w:szCs w:val="22"/>
          <w:lang w:val="ja-JP"/>
        </w:rPr>
        <w:t>この事業範囲を証するものとして、許可証の写しを</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に提</w:t>
      </w:r>
      <w:r>
        <w:rPr>
          <w:rFonts w:ascii="ＭＳ 明朝" w:hAnsi="Times New Roman" w:cs="RyuminPr5-Regular" w:hint="eastAsia"/>
          <w:color w:val="000000"/>
          <w:kern w:val="0"/>
          <w:sz w:val="22"/>
          <w:szCs w:val="22"/>
          <w:lang w:val="ja-JP"/>
        </w:rPr>
        <w:t>出し、本契約書に添付する。なお、許可事項に変更があったときは、</w:t>
      </w:r>
      <w:r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は速やかにその旨を</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に書面をもって通知するとともに、変更後の許可証の写しを</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に提出し、本契約書に添付する。</w:t>
      </w:r>
    </w:p>
    <w:p w14:paraId="2C7155C3" w14:textId="77777777" w:rsidR="008419A1" w:rsidRPr="00155F57" w:rsidRDefault="008419A1" w:rsidP="008419A1">
      <w:pPr>
        <w:autoSpaceDE w:val="0"/>
        <w:autoSpaceDN w:val="0"/>
        <w:adjustRightInd w:val="0"/>
        <w:ind w:left="624"/>
        <w:textAlignment w:val="center"/>
        <w:rPr>
          <w:rFonts w:ascii="ＭＳ 明朝" w:hAnsi="Times New Roman" w:cs="GothicBBBPr6N-Medium"/>
          <w:color w:val="000000"/>
          <w:kern w:val="0"/>
          <w:sz w:val="22"/>
          <w:szCs w:val="22"/>
          <w:lang w:val="ja-JP"/>
        </w:rPr>
      </w:pPr>
      <w:r w:rsidRPr="008419A1">
        <w:rPr>
          <w:rFonts w:ascii="ＭＳ 明朝" w:hAnsi="Times New Roman" w:cs="GothicBBBPr6N-Medium" w:hint="eastAsia"/>
          <w:color w:val="000000"/>
          <w:kern w:val="0"/>
          <w:sz w:val="22"/>
          <w:szCs w:val="22"/>
          <w:lang w:val="ja-JP"/>
        </w:rPr>
        <w:t>◎</w:t>
      </w:r>
      <w:r w:rsidRPr="00155F57">
        <w:rPr>
          <w:rFonts w:ascii="ＭＳ 明朝" w:hAnsi="Times New Roman" w:cs="GothicBBBPr6N-Medium" w:hint="eastAsia"/>
          <w:color w:val="000000"/>
          <w:kern w:val="0"/>
          <w:sz w:val="22"/>
          <w:szCs w:val="22"/>
          <w:lang w:val="ja-JP"/>
        </w:rPr>
        <w:t>収集運搬に関する事業範囲</w:t>
      </w:r>
    </w:p>
    <w:p w14:paraId="12F3D303" w14:textId="77777777" w:rsidR="008419A1" w:rsidRPr="00155F57" w:rsidRDefault="008419A1" w:rsidP="008419A1">
      <w:pPr>
        <w:snapToGrid w:val="0"/>
        <w:ind w:left="460"/>
        <w:rPr>
          <w:sz w:val="22"/>
          <w:szCs w:val="22"/>
        </w:rPr>
      </w:pPr>
      <w:r w:rsidRPr="00155F57">
        <w:rPr>
          <w:rFonts w:hint="eastAsia"/>
          <w:sz w:val="22"/>
          <w:szCs w:val="22"/>
        </w:rPr>
        <w:t>〔産廃〕</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8419A1" w:rsidRPr="00155F57" w14:paraId="2DC25598" w14:textId="77777777" w:rsidTr="002C521C">
        <w:tc>
          <w:tcPr>
            <w:tcW w:w="4085" w:type="dxa"/>
          </w:tcPr>
          <w:p w14:paraId="2EF2E445" w14:textId="77777777" w:rsidR="008419A1" w:rsidRPr="00155F57" w:rsidRDefault="008419A1" w:rsidP="008419A1">
            <w:pPr>
              <w:snapToGrid w:val="0"/>
              <w:rPr>
                <w:spacing w:val="-10"/>
                <w:sz w:val="22"/>
                <w:szCs w:val="22"/>
                <w:u w:val="single"/>
              </w:rPr>
            </w:pPr>
            <w:r w:rsidRPr="00155F57">
              <w:rPr>
                <w:rFonts w:hint="eastAsia"/>
                <w:spacing w:val="-10"/>
                <w:sz w:val="22"/>
                <w:szCs w:val="22"/>
              </w:rPr>
              <w:t>許可都道府県・政令市：</w:t>
            </w:r>
            <w:r w:rsidRPr="00155F57">
              <w:rPr>
                <w:rFonts w:hint="eastAsia"/>
                <w:spacing w:val="-10"/>
                <w:sz w:val="22"/>
                <w:szCs w:val="22"/>
                <w:u w:val="single"/>
              </w:rPr>
              <w:t xml:space="preserve">　　　　　　　　</w:t>
            </w:r>
          </w:p>
        </w:tc>
        <w:tc>
          <w:tcPr>
            <w:tcW w:w="4085" w:type="dxa"/>
          </w:tcPr>
          <w:p w14:paraId="372BFE2A" w14:textId="77777777" w:rsidR="008419A1" w:rsidRPr="00155F57" w:rsidRDefault="008419A1" w:rsidP="008419A1">
            <w:pPr>
              <w:snapToGrid w:val="0"/>
              <w:rPr>
                <w:spacing w:val="-10"/>
                <w:sz w:val="22"/>
                <w:szCs w:val="22"/>
              </w:rPr>
            </w:pPr>
            <w:r w:rsidRPr="00155F57">
              <w:rPr>
                <w:rFonts w:hint="eastAsia"/>
                <w:spacing w:val="-10"/>
                <w:sz w:val="22"/>
                <w:szCs w:val="22"/>
              </w:rPr>
              <w:t>許可都道府県・政令市：</w:t>
            </w:r>
            <w:r w:rsidRPr="00155F57">
              <w:rPr>
                <w:rFonts w:hint="eastAsia"/>
                <w:spacing w:val="-10"/>
                <w:sz w:val="22"/>
                <w:szCs w:val="22"/>
                <w:u w:val="single"/>
              </w:rPr>
              <w:t xml:space="preserve">　　　　　　　　</w:t>
            </w:r>
          </w:p>
        </w:tc>
      </w:tr>
      <w:tr w:rsidR="008419A1" w:rsidRPr="00155F57" w14:paraId="5DB1F0E5" w14:textId="77777777" w:rsidTr="002C521C">
        <w:tc>
          <w:tcPr>
            <w:tcW w:w="4085" w:type="dxa"/>
          </w:tcPr>
          <w:p w14:paraId="135A74E0"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許可の有効期限</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104261E3" w14:textId="77777777" w:rsidR="008419A1" w:rsidRPr="00155F57" w:rsidRDefault="008419A1" w:rsidP="008419A1">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許可の有効期限</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8419A1" w:rsidRPr="00155F57" w14:paraId="2E8D615C" w14:textId="77777777" w:rsidTr="002C521C">
        <w:tc>
          <w:tcPr>
            <w:tcW w:w="4085" w:type="dxa"/>
          </w:tcPr>
          <w:p w14:paraId="0E735A36"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事業範囲</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7A5874FF" w14:textId="77777777" w:rsidR="008419A1" w:rsidRPr="00155F57" w:rsidRDefault="008419A1" w:rsidP="008419A1">
            <w:pPr>
              <w:snapToGrid w:val="0"/>
              <w:rPr>
                <w:spacing w:val="-10"/>
                <w:sz w:val="22"/>
                <w:szCs w:val="22"/>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事業範囲</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8419A1" w:rsidRPr="00155F57" w14:paraId="1C990F3A" w14:textId="77777777" w:rsidTr="002C521C">
        <w:tc>
          <w:tcPr>
            <w:tcW w:w="4085" w:type="dxa"/>
          </w:tcPr>
          <w:p w14:paraId="00DCD0AE"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許可の条件</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323E56EA" w14:textId="77777777" w:rsidR="008419A1" w:rsidRPr="00155F57" w:rsidRDefault="008419A1" w:rsidP="008419A1">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許可の条件</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8419A1" w:rsidRPr="00155F57" w14:paraId="1B34E8C0" w14:textId="77777777" w:rsidTr="002C521C">
        <w:tc>
          <w:tcPr>
            <w:tcW w:w="4085" w:type="dxa"/>
          </w:tcPr>
          <w:p w14:paraId="36E9D63C"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許可番号</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43CC99CB" w14:textId="77777777" w:rsidR="008419A1" w:rsidRPr="00155F57" w:rsidRDefault="008419A1" w:rsidP="008419A1">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許可番号</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bl>
    <w:p w14:paraId="57D1C5B8" w14:textId="77777777" w:rsidR="008419A1" w:rsidRPr="00155F57" w:rsidRDefault="00155F57" w:rsidP="008419A1">
      <w:pPr>
        <w:snapToGrid w:val="0"/>
        <w:rPr>
          <w:sz w:val="22"/>
          <w:szCs w:val="22"/>
        </w:rPr>
      </w:pPr>
      <w:r w:rsidRPr="00155F57">
        <w:rPr>
          <w:rFonts w:hint="eastAsia"/>
          <w:sz w:val="22"/>
          <w:szCs w:val="22"/>
        </w:rPr>
        <w:t xml:space="preserve">　</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8419A1" w:rsidRPr="00155F57" w14:paraId="2CEC1DE7" w14:textId="77777777" w:rsidTr="002C521C">
        <w:tc>
          <w:tcPr>
            <w:tcW w:w="4085" w:type="dxa"/>
          </w:tcPr>
          <w:p w14:paraId="259B17FC" w14:textId="77777777" w:rsidR="008419A1" w:rsidRPr="00155F57" w:rsidRDefault="008419A1" w:rsidP="008419A1">
            <w:pPr>
              <w:snapToGrid w:val="0"/>
              <w:rPr>
                <w:spacing w:val="-10"/>
                <w:sz w:val="22"/>
                <w:szCs w:val="22"/>
                <w:u w:val="single"/>
              </w:rPr>
            </w:pPr>
            <w:r w:rsidRPr="00155F57">
              <w:rPr>
                <w:rFonts w:hint="eastAsia"/>
                <w:spacing w:val="-10"/>
                <w:sz w:val="22"/>
                <w:szCs w:val="22"/>
              </w:rPr>
              <w:t>許可都道府県・政令市：</w:t>
            </w:r>
            <w:r w:rsidRPr="00155F57">
              <w:rPr>
                <w:rFonts w:hint="eastAsia"/>
                <w:spacing w:val="-10"/>
                <w:sz w:val="22"/>
                <w:szCs w:val="22"/>
                <w:u w:val="single"/>
              </w:rPr>
              <w:t xml:space="preserve">　　　　　　　　</w:t>
            </w:r>
          </w:p>
        </w:tc>
        <w:tc>
          <w:tcPr>
            <w:tcW w:w="4085" w:type="dxa"/>
          </w:tcPr>
          <w:p w14:paraId="49F3E6DA" w14:textId="77777777" w:rsidR="008419A1" w:rsidRPr="00155F57" w:rsidRDefault="008419A1" w:rsidP="008419A1">
            <w:pPr>
              <w:snapToGrid w:val="0"/>
              <w:rPr>
                <w:spacing w:val="-10"/>
                <w:sz w:val="22"/>
                <w:szCs w:val="22"/>
              </w:rPr>
            </w:pPr>
            <w:r w:rsidRPr="00155F57">
              <w:rPr>
                <w:rFonts w:hint="eastAsia"/>
                <w:spacing w:val="-10"/>
                <w:sz w:val="22"/>
                <w:szCs w:val="22"/>
              </w:rPr>
              <w:t>許可都道府県・政令市：</w:t>
            </w:r>
            <w:r w:rsidRPr="00155F57">
              <w:rPr>
                <w:rFonts w:hint="eastAsia"/>
                <w:spacing w:val="-10"/>
                <w:sz w:val="22"/>
                <w:szCs w:val="22"/>
                <w:u w:val="single"/>
              </w:rPr>
              <w:t xml:space="preserve">　　　　　　　　</w:t>
            </w:r>
          </w:p>
        </w:tc>
      </w:tr>
      <w:tr w:rsidR="008419A1" w:rsidRPr="00155F57" w14:paraId="204D1054" w14:textId="77777777" w:rsidTr="002C521C">
        <w:tc>
          <w:tcPr>
            <w:tcW w:w="4085" w:type="dxa"/>
          </w:tcPr>
          <w:p w14:paraId="7943DF30"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許可の有効期限</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3BD61E16" w14:textId="77777777" w:rsidR="008419A1" w:rsidRPr="00155F57" w:rsidRDefault="008419A1" w:rsidP="008419A1">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許可の有効期限</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8419A1" w:rsidRPr="00155F57" w14:paraId="2B5EAAEE" w14:textId="77777777" w:rsidTr="002C521C">
        <w:tc>
          <w:tcPr>
            <w:tcW w:w="4085" w:type="dxa"/>
          </w:tcPr>
          <w:p w14:paraId="4778344B"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事業範囲</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697AE98D" w14:textId="77777777" w:rsidR="008419A1" w:rsidRPr="00155F57" w:rsidRDefault="008419A1" w:rsidP="008419A1">
            <w:pPr>
              <w:snapToGrid w:val="0"/>
              <w:rPr>
                <w:spacing w:val="-10"/>
                <w:sz w:val="22"/>
                <w:szCs w:val="22"/>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事業範囲</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8419A1" w:rsidRPr="00155F57" w14:paraId="277C4951" w14:textId="77777777" w:rsidTr="002C521C">
        <w:tc>
          <w:tcPr>
            <w:tcW w:w="4085" w:type="dxa"/>
          </w:tcPr>
          <w:p w14:paraId="69D024BB"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許可の条件</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711E0394" w14:textId="77777777" w:rsidR="008419A1" w:rsidRPr="00155F57" w:rsidRDefault="008419A1" w:rsidP="008419A1">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許可の条件</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8419A1" w:rsidRPr="00155F57" w14:paraId="5774EA18" w14:textId="77777777" w:rsidTr="002C521C">
        <w:tc>
          <w:tcPr>
            <w:tcW w:w="4085" w:type="dxa"/>
          </w:tcPr>
          <w:p w14:paraId="66156856" w14:textId="77777777" w:rsidR="008419A1" w:rsidRPr="00155F57" w:rsidRDefault="008419A1" w:rsidP="008419A1">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許可番号</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5E50A91F" w14:textId="77777777" w:rsidR="008419A1" w:rsidRPr="00155F57" w:rsidRDefault="008419A1" w:rsidP="008419A1">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許可番号</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bl>
    <w:p w14:paraId="3B4580C6" w14:textId="77777777" w:rsidR="008419A1" w:rsidRDefault="008419A1" w:rsidP="008419A1">
      <w:pPr>
        <w:snapToGrid w:val="0"/>
        <w:ind w:left="460"/>
        <w:rPr>
          <w:sz w:val="22"/>
          <w:szCs w:val="22"/>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155F57" w:rsidRPr="00155F57" w14:paraId="210C4B72" w14:textId="77777777" w:rsidTr="002C521C">
        <w:tc>
          <w:tcPr>
            <w:tcW w:w="4085" w:type="dxa"/>
          </w:tcPr>
          <w:p w14:paraId="7469EE8A" w14:textId="77777777" w:rsidR="00155F57" w:rsidRPr="00155F57" w:rsidRDefault="00155F57" w:rsidP="002C521C">
            <w:pPr>
              <w:snapToGrid w:val="0"/>
              <w:rPr>
                <w:spacing w:val="-10"/>
                <w:sz w:val="22"/>
                <w:szCs w:val="22"/>
                <w:u w:val="single"/>
              </w:rPr>
            </w:pPr>
            <w:r w:rsidRPr="00155F57">
              <w:rPr>
                <w:rFonts w:hint="eastAsia"/>
                <w:spacing w:val="-10"/>
                <w:sz w:val="22"/>
                <w:szCs w:val="22"/>
              </w:rPr>
              <w:t>許可都道府県・政令市：</w:t>
            </w:r>
            <w:r w:rsidRPr="00155F57">
              <w:rPr>
                <w:rFonts w:hint="eastAsia"/>
                <w:spacing w:val="-10"/>
                <w:sz w:val="22"/>
                <w:szCs w:val="22"/>
                <w:u w:val="single"/>
              </w:rPr>
              <w:t xml:space="preserve">　　　　　　　　</w:t>
            </w:r>
          </w:p>
        </w:tc>
        <w:tc>
          <w:tcPr>
            <w:tcW w:w="4085" w:type="dxa"/>
          </w:tcPr>
          <w:p w14:paraId="1EF11055" w14:textId="77777777" w:rsidR="00155F57" w:rsidRPr="00155F57" w:rsidRDefault="00155F57" w:rsidP="002C521C">
            <w:pPr>
              <w:snapToGrid w:val="0"/>
              <w:rPr>
                <w:spacing w:val="-10"/>
                <w:sz w:val="22"/>
                <w:szCs w:val="22"/>
              </w:rPr>
            </w:pPr>
            <w:r w:rsidRPr="00155F57">
              <w:rPr>
                <w:rFonts w:hint="eastAsia"/>
                <w:spacing w:val="-10"/>
                <w:sz w:val="22"/>
                <w:szCs w:val="22"/>
              </w:rPr>
              <w:t>許可都道府県・政令市：</w:t>
            </w:r>
            <w:r w:rsidRPr="00155F57">
              <w:rPr>
                <w:rFonts w:hint="eastAsia"/>
                <w:spacing w:val="-10"/>
                <w:sz w:val="22"/>
                <w:szCs w:val="22"/>
                <w:u w:val="single"/>
              </w:rPr>
              <w:t xml:space="preserve">　　　　　　　　</w:t>
            </w:r>
          </w:p>
        </w:tc>
      </w:tr>
      <w:tr w:rsidR="00155F57" w:rsidRPr="00155F57" w14:paraId="44D0F376" w14:textId="77777777" w:rsidTr="002C521C">
        <w:tc>
          <w:tcPr>
            <w:tcW w:w="4085" w:type="dxa"/>
          </w:tcPr>
          <w:p w14:paraId="6FB72196" w14:textId="77777777" w:rsidR="00155F57" w:rsidRPr="00155F57" w:rsidRDefault="00155F57" w:rsidP="002C521C">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許可の有効期限</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5F907B24" w14:textId="77777777" w:rsidR="00155F57" w:rsidRPr="00155F57" w:rsidRDefault="00155F57" w:rsidP="002C521C">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許可の有効期限</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155F57" w:rsidRPr="00155F57" w14:paraId="78E1A831" w14:textId="77777777" w:rsidTr="002C521C">
        <w:tc>
          <w:tcPr>
            <w:tcW w:w="4085" w:type="dxa"/>
          </w:tcPr>
          <w:p w14:paraId="1F18D87A" w14:textId="77777777" w:rsidR="00155F57" w:rsidRPr="00155F57" w:rsidRDefault="00155F57" w:rsidP="002C521C">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事業範囲</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1735754C" w14:textId="77777777" w:rsidR="00155F57" w:rsidRPr="00155F57" w:rsidRDefault="00155F57" w:rsidP="002C521C">
            <w:pPr>
              <w:snapToGrid w:val="0"/>
              <w:rPr>
                <w:spacing w:val="-10"/>
                <w:sz w:val="22"/>
                <w:szCs w:val="22"/>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事業範囲</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155F57" w:rsidRPr="00155F57" w14:paraId="18A29F7F" w14:textId="77777777" w:rsidTr="002C521C">
        <w:tc>
          <w:tcPr>
            <w:tcW w:w="4085" w:type="dxa"/>
          </w:tcPr>
          <w:p w14:paraId="03FE59DD" w14:textId="77777777" w:rsidR="00155F57" w:rsidRPr="00155F57" w:rsidRDefault="00155F57" w:rsidP="002C521C">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許可の条件</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4FCA22B7" w14:textId="77777777" w:rsidR="00155F57" w:rsidRPr="00155F57" w:rsidRDefault="00155F57" w:rsidP="002C521C">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許可の条件</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r w:rsidR="00155F57" w:rsidRPr="00155F57" w14:paraId="35E8FAF9" w14:textId="77777777" w:rsidTr="002C521C">
        <w:tc>
          <w:tcPr>
            <w:tcW w:w="4085" w:type="dxa"/>
          </w:tcPr>
          <w:p w14:paraId="31CD9CE2" w14:textId="77777777" w:rsidR="00155F57" w:rsidRPr="00155F57" w:rsidRDefault="00155F57" w:rsidP="002C521C">
            <w:pPr>
              <w:snapToGrid w:val="0"/>
              <w:rPr>
                <w:spacing w:val="-10"/>
                <w:sz w:val="22"/>
                <w:szCs w:val="22"/>
                <w:u w:val="single"/>
              </w:rPr>
            </w:pPr>
            <w:r w:rsidRPr="00155F57">
              <w:rPr>
                <w:spacing w:val="-10"/>
                <w:sz w:val="22"/>
                <w:szCs w:val="22"/>
              </w:rPr>
              <w:fldChar w:fldCharType="begin"/>
            </w:r>
            <w:r w:rsidRPr="00155F57">
              <w:rPr>
                <w:spacing w:val="-10"/>
                <w:sz w:val="22"/>
                <w:szCs w:val="22"/>
              </w:rPr>
              <w:instrText xml:space="preserve"> eq \o\ad(</w:instrText>
            </w:r>
            <w:r w:rsidRPr="00155F57">
              <w:rPr>
                <w:rFonts w:hint="eastAsia"/>
                <w:spacing w:val="-10"/>
                <w:sz w:val="22"/>
                <w:szCs w:val="22"/>
              </w:rPr>
              <w:instrText>許可番号</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rPr>
              <w:fldChar w:fldCharType="end"/>
            </w:r>
            <w:r w:rsidRPr="00155F57">
              <w:rPr>
                <w:rFonts w:hint="eastAsia"/>
                <w:spacing w:val="-10"/>
                <w:sz w:val="22"/>
                <w:szCs w:val="22"/>
              </w:rPr>
              <w:t>：</w:t>
            </w:r>
            <w:r w:rsidRPr="00155F57">
              <w:rPr>
                <w:rFonts w:hint="eastAsia"/>
                <w:spacing w:val="-10"/>
                <w:sz w:val="22"/>
                <w:szCs w:val="22"/>
                <w:u w:val="single"/>
              </w:rPr>
              <w:t xml:space="preserve">　　　　　　　　</w:t>
            </w:r>
          </w:p>
        </w:tc>
        <w:tc>
          <w:tcPr>
            <w:tcW w:w="4085" w:type="dxa"/>
          </w:tcPr>
          <w:p w14:paraId="38086A76" w14:textId="77777777" w:rsidR="00155F57" w:rsidRPr="00155F57" w:rsidRDefault="00155F57" w:rsidP="002C521C">
            <w:pPr>
              <w:snapToGrid w:val="0"/>
              <w:rPr>
                <w:spacing w:val="-10"/>
                <w:sz w:val="22"/>
                <w:szCs w:val="22"/>
              </w:rPr>
            </w:pPr>
            <w:r w:rsidRPr="00155F57">
              <w:rPr>
                <w:spacing w:val="-10"/>
                <w:sz w:val="22"/>
                <w:szCs w:val="22"/>
                <w:u w:val="single"/>
              </w:rPr>
              <w:fldChar w:fldCharType="begin"/>
            </w:r>
            <w:r w:rsidRPr="00155F57">
              <w:rPr>
                <w:spacing w:val="-10"/>
                <w:sz w:val="22"/>
                <w:szCs w:val="22"/>
                <w:u w:val="single"/>
              </w:rPr>
              <w:instrText xml:space="preserve"> eq \o\ad(</w:instrText>
            </w:r>
            <w:r w:rsidRPr="00155F57">
              <w:rPr>
                <w:rFonts w:hint="eastAsia"/>
                <w:spacing w:val="-10"/>
                <w:sz w:val="22"/>
                <w:szCs w:val="22"/>
              </w:rPr>
              <w:instrText>許可番号</w:instrText>
            </w:r>
            <w:r w:rsidRPr="00155F57">
              <w:rPr>
                <w:spacing w:val="-10"/>
                <w:sz w:val="22"/>
                <w:szCs w:val="22"/>
              </w:rPr>
              <w:instrText>,</w:instrText>
            </w:r>
            <w:r w:rsidRPr="00155F57">
              <w:rPr>
                <w:rFonts w:hint="eastAsia"/>
                <w:spacing w:val="-10"/>
                <w:sz w:val="22"/>
                <w:szCs w:val="22"/>
              </w:rPr>
              <w:instrText xml:space="preserve">　　　　　　　　　　</w:instrText>
            </w:r>
            <w:r w:rsidRPr="00155F57">
              <w:rPr>
                <w:spacing w:val="-10"/>
                <w:sz w:val="22"/>
                <w:szCs w:val="22"/>
              </w:rPr>
              <w:instrText>)</w:instrText>
            </w:r>
            <w:r w:rsidRPr="00155F57">
              <w:rPr>
                <w:spacing w:val="-10"/>
                <w:sz w:val="22"/>
                <w:szCs w:val="22"/>
                <w:u w:val="single"/>
              </w:rPr>
              <w:fldChar w:fldCharType="end"/>
            </w:r>
            <w:r w:rsidRPr="00155F57">
              <w:rPr>
                <w:rFonts w:hint="eastAsia"/>
                <w:spacing w:val="-10"/>
                <w:sz w:val="22"/>
                <w:szCs w:val="22"/>
              </w:rPr>
              <w:t>：</w:t>
            </w:r>
            <w:r w:rsidRPr="00155F57">
              <w:rPr>
                <w:rFonts w:hint="eastAsia"/>
                <w:spacing w:val="-10"/>
                <w:sz w:val="22"/>
                <w:szCs w:val="22"/>
                <w:u w:val="single"/>
              </w:rPr>
              <w:t xml:space="preserve">　　　　　　　　</w:t>
            </w:r>
          </w:p>
        </w:tc>
      </w:tr>
    </w:tbl>
    <w:p w14:paraId="45F0EE96" w14:textId="77777777" w:rsidR="008E4991" w:rsidRDefault="008E4991" w:rsidP="008419A1">
      <w:pPr>
        <w:snapToGrid w:val="0"/>
        <w:ind w:left="460"/>
        <w:rPr>
          <w:sz w:val="22"/>
          <w:szCs w:val="22"/>
        </w:rPr>
      </w:pPr>
    </w:p>
    <w:p w14:paraId="46FDB8F3" w14:textId="77777777" w:rsidR="008E4991" w:rsidRDefault="008E4991">
      <w:pPr>
        <w:widowControl/>
        <w:jc w:val="left"/>
        <w:rPr>
          <w:sz w:val="22"/>
          <w:szCs w:val="22"/>
        </w:rPr>
      </w:pPr>
      <w:r>
        <w:rPr>
          <w:sz w:val="22"/>
          <w:szCs w:val="22"/>
        </w:rPr>
        <w:br w:type="page"/>
      </w:r>
    </w:p>
    <w:p w14:paraId="0EAD0E8F" w14:textId="77777777" w:rsidR="00155F57" w:rsidRPr="00155F57" w:rsidRDefault="00155F57" w:rsidP="008419A1">
      <w:pPr>
        <w:snapToGrid w:val="0"/>
        <w:ind w:left="460"/>
        <w:rPr>
          <w:sz w:val="22"/>
          <w:szCs w:val="22"/>
        </w:rPr>
      </w:pPr>
    </w:p>
    <w:p w14:paraId="201433FB" w14:textId="77777777" w:rsidR="008419A1" w:rsidRPr="00155F57" w:rsidRDefault="008419A1" w:rsidP="008419A1">
      <w:pPr>
        <w:numPr>
          <w:ilvl w:val="0"/>
          <w:numId w:val="1"/>
        </w:numPr>
        <w:snapToGrid w:val="0"/>
        <w:rPr>
          <w:sz w:val="22"/>
          <w:szCs w:val="22"/>
        </w:rPr>
      </w:pPr>
      <w:r w:rsidRPr="00155F57">
        <w:rPr>
          <w:rFonts w:hint="eastAsia"/>
          <w:sz w:val="22"/>
          <w:szCs w:val="22"/>
        </w:rPr>
        <w:t>処分に関する事業範囲</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8419A1" w:rsidRPr="00155F57" w14:paraId="75000F66" w14:textId="77777777" w:rsidTr="002C521C">
        <w:tc>
          <w:tcPr>
            <w:tcW w:w="4085" w:type="dxa"/>
          </w:tcPr>
          <w:p w14:paraId="421AE838" w14:textId="77777777" w:rsidR="008419A1" w:rsidRPr="00155F57" w:rsidRDefault="008419A1" w:rsidP="008419A1">
            <w:pPr>
              <w:snapToGrid w:val="0"/>
              <w:rPr>
                <w:sz w:val="22"/>
                <w:szCs w:val="22"/>
                <w:u w:val="single"/>
              </w:rPr>
            </w:pPr>
            <w:r w:rsidRPr="00155F57">
              <w:rPr>
                <w:rFonts w:hint="eastAsia"/>
                <w:sz w:val="22"/>
                <w:szCs w:val="22"/>
              </w:rPr>
              <w:t>許可都道府県・政令市：</w:t>
            </w:r>
            <w:r w:rsidRPr="00155F57">
              <w:rPr>
                <w:rFonts w:hint="eastAsia"/>
                <w:sz w:val="22"/>
                <w:szCs w:val="22"/>
                <w:u w:val="single"/>
              </w:rPr>
              <w:t xml:space="preserve">　　　　　　　</w:t>
            </w:r>
          </w:p>
        </w:tc>
        <w:tc>
          <w:tcPr>
            <w:tcW w:w="4085" w:type="dxa"/>
          </w:tcPr>
          <w:p w14:paraId="1D4B837D" w14:textId="77777777" w:rsidR="008419A1" w:rsidRPr="00155F57" w:rsidRDefault="008419A1" w:rsidP="008419A1">
            <w:pPr>
              <w:snapToGrid w:val="0"/>
              <w:rPr>
                <w:sz w:val="22"/>
                <w:szCs w:val="22"/>
                <w:u w:val="single"/>
              </w:rPr>
            </w:pPr>
            <w:r w:rsidRPr="00155F57">
              <w:rPr>
                <w:rFonts w:hint="eastAsia"/>
                <w:sz w:val="22"/>
                <w:szCs w:val="22"/>
              </w:rPr>
              <w:t>許可都道府県・政令市：</w:t>
            </w:r>
            <w:r w:rsidRPr="00155F57">
              <w:rPr>
                <w:rFonts w:hint="eastAsia"/>
                <w:sz w:val="22"/>
                <w:szCs w:val="22"/>
                <w:u w:val="single"/>
              </w:rPr>
              <w:t xml:space="preserve">　　　　　　　</w:t>
            </w:r>
          </w:p>
        </w:tc>
      </w:tr>
      <w:tr w:rsidR="008419A1" w:rsidRPr="00155F57" w14:paraId="44BE5AA8" w14:textId="77777777" w:rsidTr="002C521C">
        <w:tc>
          <w:tcPr>
            <w:tcW w:w="4085" w:type="dxa"/>
          </w:tcPr>
          <w:p w14:paraId="1E5BB6B7" w14:textId="77777777" w:rsidR="008419A1" w:rsidRPr="00155F57" w:rsidRDefault="008419A1" w:rsidP="008419A1">
            <w:pPr>
              <w:autoSpaceDE w:val="0"/>
              <w:autoSpaceDN w:val="0"/>
              <w:adjustRightInd w:val="0"/>
              <w:snapToGrid w:val="0"/>
              <w:rPr>
                <w:rFonts w:ascii="ＭＳ 明朝" w:hAnsi="Times New Roman"/>
                <w:kern w:val="0"/>
                <w:sz w:val="22"/>
                <w:szCs w:val="22"/>
                <w:u w:val="single"/>
              </w:rPr>
            </w:pPr>
            <w:r w:rsidRPr="00155F57">
              <w:rPr>
                <w:rFonts w:ascii="ＭＳ 明朝" w:hAnsi="Times New Roman"/>
                <w:kern w:val="0"/>
                <w:sz w:val="22"/>
                <w:szCs w:val="22"/>
              </w:rPr>
              <w:fldChar w:fldCharType="begin"/>
            </w:r>
            <w:r w:rsidRPr="00155F57">
              <w:rPr>
                <w:rFonts w:ascii="ＭＳ 明朝" w:hAnsi="Times New Roman"/>
                <w:kern w:val="0"/>
                <w:sz w:val="22"/>
                <w:szCs w:val="22"/>
              </w:rPr>
              <w:instrText xml:space="preserve"> eq \o\ad(</w:instrText>
            </w:r>
            <w:r w:rsidRPr="00155F57">
              <w:rPr>
                <w:rFonts w:ascii="ＭＳ 明朝" w:hAnsi="Times New Roman" w:hint="eastAsia"/>
                <w:kern w:val="0"/>
                <w:sz w:val="22"/>
                <w:szCs w:val="22"/>
              </w:rPr>
              <w:instrText>許可の有効期限</w:instrText>
            </w:r>
            <w:r w:rsidRPr="00155F57">
              <w:rPr>
                <w:rFonts w:ascii="ＭＳ 明朝" w:hAnsi="Times New Roman"/>
                <w:kern w:val="0"/>
                <w:sz w:val="22"/>
                <w:szCs w:val="22"/>
              </w:rPr>
              <w:instrText>,</w:instrText>
            </w:r>
            <w:r w:rsidRPr="00155F57">
              <w:rPr>
                <w:rFonts w:ascii="ＭＳ 明朝" w:hAnsi="Times New Roman" w:hint="eastAsia"/>
                <w:kern w:val="0"/>
                <w:sz w:val="22"/>
                <w:szCs w:val="22"/>
              </w:rPr>
              <w:instrText xml:space="preserve">　　　　　　　　　　</w:instrText>
            </w:r>
            <w:r w:rsidRPr="00155F57">
              <w:rPr>
                <w:rFonts w:ascii="ＭＳ 明朝" w:hAnsi="Times New Roman"/>
                <w:kern w:val="0"/>
                <w:sz w:val="22"/>
                <w:szCs w:val="22"/>
              </w:rPr>
              <w:instrText>)</w:instrText>
            </w:r>
            <w:r w:rsidRPr="00155F57">
              <w:rPr>
                <w:rFonts w:ascii="ＭＳ 明朝" w:hAnsi="Times New Roman"/>
                <w:kern w:val="0"/>
                <w:sz w:val="22"/>
                <w:szCs w:val="22"/>
              </w:rPr>
              <w:fldChar w:fldCharType="end"/>
            </w:r>
            <w:r w:rsidRPr="00155F57">
              <w:rPr>
                <w:rFonts w:ascii="ＭＳ 明朝" w:hAnsi="Times New Roman" w:hint="eastAsia"/>
                <w:kern w:val="0"/>
                <w:sz w:val="22"/>
                <w:szCs w:val="22"/>
              </w:rPr>
              <w:t>：</w:t>
            </w:r>
            <w:r w:rsidRPr="00155F57">
              <w:rPr>
                <w:rFonts w:ascii="ＭＳ 明朝" w:hAnsi="Times New Roman" w:hint="eastAsia"/>
                <w:kern w:val="0"/>
                <w:sz w:val="22"/>
                <w:szCs w:val="22"/>
                <w:u w:val="single"/>
              </w:rPr>
              <w:t xml:space="preserve">　　  　　　　</w:t>
            </w:r>
          </w:p>
        </w:tc>
        <w:tc>
          <w:tcPr>
            <w:tcW w:w="4085" w:type="dxa"/>
          </w:tcPr>
          <w:p w14:paraId="3F7D4B4B" w14:textId="77777777" w:rsidR="008419A1" w:rsidRPr="00155F57" w:rsidRDefault="008419A1" w:rsidP="008419A1">
            <w:pPr>
              <w:autoSpaceDE w:val="0"/>
              <w:autoSpaceDN w:val="0"/>
              <w:adjustRightInd w:val="0"/>
              <w:snapToGrid w:val="0"/>
              <w:rPr>
                <w:rFonts w:ascii="ＭＳ 明朝" w:hAnsi="Times New Roman"/>
                <w:kern w:val="0"/>
                <w:sz w:val="22"/>
                <w:szCs w:val="22"/>
              </w:rPr>
            </w:pPr>
            <w:r w:rsidRPr="00155F57">
              <w:rPr>
                <w:rFonts w:ascii="ＭＳ 明朝" w:hAnsi="Times New Roman"/>
                <w:kern w:val="0"/>
                <w:sz w:val="22"/>
                <w:szCs w:val="22"/>
              </w:rPr>
              <w:fldChar w:fldCharType="begin"/>
            </w:r>
            <w:r w:rsidRPr="00155F57">
              <w:rPr>
                <w:rFonts w:ascii="ＭＳ 明朝" w:hAnsi="Times New Roman"/>
                <w:kern w:val="0"/>
                <w:sz w:val="22"/>
                <w:szCs w:val="22"/>
              </w:rPr>
              <w:instrText xml:space="preserve"> eq \o\ad(</w:instrText>
            </w:r>
            <w:r w:rsidRPr="00155F57">
              <w:rPr>
                <w:rFonts w:ascii="ＭＳ 明朝" w:hAnsi="Times New Roman" w:hint="eastAsia"/>
                <w:kern w:val="0"/>
                <w:sz w:val="22"/>
                <w:szCs w:val="22"/>
              </w:rPr>
              <w:instrText>許可の有効期限</w:instrText>
            </w:r>
            <w:r w:rsidRPr="00155F57">
              <w:rPr>
                <w:rFonts w:ascii="ＭＳ 明朝" w:hAnsi="Times New Roman"/>
                <w:kern w:val="0"/>
                <w:sz w:val="22"/>
                <w:szCs w:val="22"/>
              </w:rPr>
              <w:instrText>,</w:instrText>
            </w:r>
            <w:r w:rsidRPr="00155F57">
              <w:rPr>
                <w:rFonts w:ascii="ＭＳ 明朝" w:hAnsi="Times New Roman" w:hint="eastAsia"/>
                <w:kern w:val="0"/>
                <w:sz w:val="22"/>
                <w:szCs w:val="22"/>
              </w:rPr>
              <w:instrText xml:space="preserve">　　　　　　　　　　</w:instrText>
            </w:r>
            <w:r w:rsidRPr="00155F57">
              <w:rPr>
                <w:rFonts w:ascii="ＭＳ 明朝" w:hAnsi="Times New Roman"/>
                <w:kern w:val="0"/>
                <w:sz w:val="22"/>
                <w:szCs w:val="22"/>
              </w:rPr>
              <w:instrText>)</w:instrText>
            </w:r>
            <w:r w:rsidRPr="00155F57">
              <w:rPr>
                <w:rFonts w:ascii="ＭＳ 明朝" w:hAnsi="Times New Roman"/>
                <w:kern w:val="0"/>
                <w:sz w:val="22"/>
                <w:szCs w:val="22"/>
              </w:rPr>
              <w:fldChar w:fldCharType="end"/>
            </w:r>
            <w:r w:rsidRPr="00155F57">
              <w:rPr>
                <w:rFonts w:ascii="ＭＳ 明朝" w:hAnsi="Times New Roman" w:hint="eastAsia"/>
                <w:kern w:val="0"/>
                <w:sz w:val="22"/>
                <w:szCs w:val="22"/>
              </w:rPr>
              <w:t>：</w:t>
            </w:r>
            <w:r w:rsidRPr="00155F57">
              <w:rPr>
                <w:rFonts w:ascii="ＭＳ 明朝" w:hAnsi="Times New Roman" w:hint="eastAsia"/>
                <w:kern w:val="0"/>
                <w:sz w:val="22"/>
                <w:szCs w:val="22"/>
                <w:u w:val="single"/>
              </w:rPr>
              <w:t xml:space="preserve">　　　　  　　</w:t>
            </w:r>
          </w:p>
        </w:tc>
      </w:tr>
      <w:tr w:rsidR="008419A1" w:rsidRPr="00155F57" w14:paraId="26773667" w14:textId="77777777" w:rsidTr="002C521C">
        <w:tc>
          <w:tcPr>
            <w:tcW w:w="4085" w:type="dxa"/>
          </w:tcPr>
          <w:p w14:paraId="55A8B3C6" w14:textId="77777777" w:rsidR="008419A1" w:rsidRPr="00155F57" w:rsidRDefault="008419A1" w:rsidP="008419A1">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事業区分</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44059D7A" w14:textId="77777777" w:rsidR="008419A1" w:rsidRPr="00155F57" w:rsidRDefault="008419A1" w:rsidP="008419A1">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事業区分</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8419A1" w:rsidRPr="00155F57" w14:paraId="1DBB19D1" w14:textId="77777777" w:rsidTr="002C521C">
        <w:tc>
          <w:tcPr>
            <w:tcW w:w="4085" w:type="dxa"/>
          </w:tcPr>
          <w:p w14:paraId="466EC22B" w14:textId="77777777" w:rsidR="008419A1" w:rsidRPr="00155F57" w:rsidRDefault="008419A1" w:rsidP="008419A1">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産業廃棄物の種類</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221BC0AB" w14:textId="77777777" w:rsidR="008419A1" w:rsidRPr="00155F57" w:rsidRDefault="008419A1" w:rsidP="008419A1">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産業廃棄物の種類</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8419A1" w:rsidRPr="00155F57" w14:paraId="76FD266A" w14:textId="77777777" w:rsidTr="002C521C">
        <w:tc>
          <w:tcPr>
            <w:tcW w:w="4085" w:type="dxa"/>
          </w:tcPr>
          <w:p w14:paraId="2DDA3B85" w14:textId="77777777" w:rsidR="008419A1" w:rsidRPr="00155F57" w:rsidRDefault="008419A1" w:rsidP="008419A1">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許可の条件</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282A39EE" w14:textId="77777777" w:rsidR="008419A1" w:rsidRPr="00155F57" w:rsidRDefault="008419A1" w:rsidP="008419A1">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許可の条件</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8419A1" w:rsidRPr="00155F57" w14:paraId="15414EC0" w14:textId="77777777" w:rsidTr="002C521C">
        <w:tc>
          <w:tcPr>
            <w:tcW w:w="4085" w:type="dxa"/>
          </w:tcPr>
          <w:p w14:paraId="68B7B13C" w14:textId="77777777" w:rsidR="008419A1" w:rsidRPr="00155F57" w:rsidRDefault="008419A1" w:rsidP="008419A1">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許可番号</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6A172708" w14:textId="77777777" w:rsidR="008419A1" w:rsidRPr="00155F57" w:rsidRDefault="008419A1" w:rsidP="008419A1">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許可番号</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bl>
    <w:p w14:paraId="0576E45C" w14:textId="77777777" w:rsidR="008419A1" w:rsidRDefault="008419A1" w:rsidP="00155F57">
      <w:pPr>
        <w:autoSpaceDE w:val="0"/>
        <w:autoSpaceDN w:val="0"/>
        <w:adjustRightInd w:val="0"/>
        <w:textAlignment w:val="center"/>
        <w:rPr>
          <w:rFonts w:ascii="ＭＳ 明朝" w:hAnsi="Times New Roman" w:cs="RyuminPr5-Regular"/>
          <w:color w:val="000000"/>
          <w:kern w:val="0"/>
          <w:sz w:val="22"/>
          <w:szCs w:val="22"/>
          <w:lang w:val="ja-JP"/>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155F57" w:rsidRPr="00155F57" w14:paraId="6A42F0E9" w14:textId="77777777" w:rsidTr="002C521C">
        <w:tc>
          <w:tcPr>
            <w:tcW w:w="4085" w:type="dxa"/>
          </w:tcPr>
          <w:p w14:paraId="3D235146" w14:textId="77777777" w:rsidR="00155F57" w:rsidRPr="00155F57" w:rsidRDefault="00155F57" w:rsidP="002C521C">
            <w:pPr>
              <w:snapToGrid w:val="0"/>
              <w:rPr>
                <w:sz w:val="22"/>
                <w:szCs w:val="22"/>
                <w:u w:val="single"/>
              </w:rPr>
            </w:pPr>
            <w:r w:rsidRPr="00155F57">
              <w:rPr>
                <w:rFonts w:hint="eastAsia"/>
                <w:sz w:val="22"/>
                <w:szCs w:val="22"/>
              </w:rPr>
              <w:t>許可都道府県・政令市：</w:t>
            </w:r>
            <w:r w:rsidRPr="00155F57">
              <w:rPr>
                <w:rFonts w:hint="eastAsia"/>
                <w:sz w:val="22"/>
                <w:szCs w:val="22"/>
                <w:u w:val="single"/>
              </w:rPr>
              <w:t xml:space="preserve">　　　　　　　</w:t>
            </w:r>
          </w:p>
        </w:tc>
        <w:tc>
          <w:tcPr>
            <w:tcW w:w="4085" w:type="dxa"/>
          </w:tcPr>
          <w:p w14:paraId="0EF1B895" w14:textId="77777777" w:rsidR="00155F57" w:rsidRPr="00155F57" w:rsidRDefault="00155F57" w:rsidP="002C521C">
            <w:pPr>
              <w:snapToGrid w:val="0"/>
              <w:rPr>
                <w:sz w:val="22"/>
                <w:szCs w:val="22"/>
                <w:u w:val="single"/>
              </w:rPr>
            </w:pPr>
            <w:r w:rsidRPr="00155F57">
              <w:rPr>
                <w:rFonts w:hint="eastAsia"/>
                <w:sz w:val="22"/>
                <w:szCs w:val="22"/>
              </w:rPr>
              <w:t>許可都道府県・政令市：</w:t>
            </w:r>
            <w:r w:rsidRPr="00155F57">
              <w:rPr>
                <w:rFonts w:hint="eastAsia"/>
                <w:sz w:val="22"/>
                <w:szCs w:val="22"/>
                <w:u w:val="single"/>
              </w:rPr>
              <w:t xml:space="preserve">　　　　　　　</w:t>
            </w:r>
          </w:p>
        </w:tc>
      </w:tr>
      <w:tr w:rsidR="00155F57" w:rsidRPr="00155F57" w14:paraId="32CA1078" w14:textId="77777777" w:rsidTr="002C521C">
        <w:tc>
          <w:tcPr>
            <w:tcW w:w="4085" w:type="dxa"/>
          </w:tcPr>
          <w:p w14:paraId="2521111C" w14:textId="77777777" w:rsidR="00155F57" w:rsidRPr="00155F57" w:rsidRDefault="00155F57" w:rsidP="002C521C">
            <w:pPr>
              <w:autoSpaceDE w:val="0"/>
              <w:autoSpaceDN w:val="0"/>
              <w:adjustRightInd w:val="0"/>
              <w:snapToGrid w:val="0"/>
              <w:rPr>
                <w:rFonts w:ascii="ＭＳ 明朝" w:hAnsi="Times New Roman"/>
                <w:kern w:val="0"/>
                <w:sz w:val="22"/>
                <w:szCs w:val="22"/>
                <w:u w:val="single"/>
              </w:rPr>
            </w:pPr>
            <w:r w:rsidRPr="00155F57">
              <w:rPr>
                <w:rFonts w:ascii="ＭＳ 明朝" w:hAnsi="Times New Roman"/>
                <w:kern w:val="0"/>
                <w:sz w:val="22"/>
                <w:szCs w:val="22"/>
              </w:rPr>
              <w:fldChar w:fldCharType="begin"/>
            </w:r>
            <w:r w:rsidRPr="00155F57">
              <w:rPr>
                <w:rFonts w:ascii="ＭＳ 明朝" w:hAnsi="Times New Roman"/>
                <w:kern w:val="0"/>
                <w:sz w:val="22"/>
                <w:szCs w:val="22"/>
              </w:rPr>
              <w:instrText xml:space="preserve"> eq \o\ad(</w:instrText>
            </w:r>
            <w:r w:rsidRPr="00155F57">
              <w:rPr>
                <w:rFonts w:ascii="ＭＳ 明朝" w:hAnsi="Times New Roman" w:hint="eastAsia"/>
                <w:kern w:val="0"/>
                <w:sz w:val="22"/>
                <w:szCs w:val="22"/>
              </w:rPr>
              <w:instrText>許可の有効期限</w:instrText>
            </w:r>
            <w:r w:rsidRPr="00155F57">
              <w:rPr>
                <w:rFonts w:ascii="ＭＳ 明朝" w:hAnsi="Times New Roman"/>
                <w:kern w:val="0"/>
                <w:sz w:val="22"/>
                <w:szCs w:val="22"/>
              </w:rPr>
              <w:instrText>,</w:instrText>
            </w:r>
            <w:r w:rsidRPr="00155F57">
              <w:rPr>
                <w:rFonts w:ascii="ＭＳ 明朝" w:hAnsi="Times New Roman" w:hint="eastAsia"/>
                <w:kern w:val="0"/>
                <w:sz w:val="22"/>
                <w:szCs w:val="22"/>
              </w:rPr>
              <w:instrText xml:space="preserve">　　　　　　　　　　</w:instrText>
            </w:r>
            <w:r w:rsidRPr="00155F57">
              <w:rPr>
                <w:rFonts w:ascii="ＭＳ 明朝" w:hAnsi="Times New Roman"/>
                <w:kern w:val="0"/>
                <w:sz w:val="22"/>
                <w:szCs w:val="22"/>
              </w:rPr>
              <w:instrText>)</w:instrText>
            </w:r>
            <w:r w:rsidRPr="00155F57">
              <w:rPr>
                <w:rFonts w:ascii="ＭＳ 明朝" w:hAnsi="Times New Roman"/>
                <w:kern w:val="0"/>
                <w:sz w:val="22"/>
                <w:szCs w:val="22"/>
              </w:rPr>
              <w:fldChar w:fldCharType="end"/>
            </w:r>
            <w:r w:rsidRPr="00155F57">
              <w:rPr>
                <w:rFonts w:ascii="ＭＳ 明朝" w:hAnsi="Times New Roman" w:hint="eastAsia"/>
                <w:kern w:val="0"/>
                <w:sz w:val="22"/>
                <w:szCs w:val="22"/>
              </w:rPr>
              <w:t>：</w:t>
            </w:r>
            <w:r w:rsidRPr="00155F57">
              <w:rPr>
                <w:rFonts w:ascii="ＭＳ 明朝" w:hAnsi="Times New Roman" w:hint="eastAsia"/>
                <w:kern w:val="0"/>
                <w:sz w:val="22"/>
                <w:szCs w:val="22"/>
                <w:u w:val="single"/>
              </w:rPr>
              <w:t xml:space="preserve">　　  　　　　</w:t>
            </w:r>
          </w:p>
        </w:tc>
        <w:tc>
          <w:tcPr>
            <w:tcW w:w="4085" w:type="dxa"/>
          </w:tcPr>
          <w:p w14:paraId="009A1952" w14:textId="77777777" w:rsidR="00155F57" w:rsidRPr="00155F57" w:rsidRDefault="00155F57" w:rsidP="002C521C">
            <w:pPr>
              <w:autoSpaceDE w:val="0"/>
              <w:autoSpaceDN w:val="0"/>
              <w:adjustRightInd w:val="0"/>
              <w:snapToGrid w:val="0"/>
              <w:rPr>
                <w:rFonts w:ascii="ＭＳ 明朝" w:hAnsi="Times New Roman"/>
                <w:kern w:val="0"/>
                <w:sz w:val="22"/>
                <w:szCs w:val="22"/>
              </w:rPr>
            </w:pPr>
            <w:r w:rsidRPr="00155F57">
              <w:rPr>
                <w:rFonts w:ascii="ＭＳ 明朝" w:hAnsi="Times New Roman"/>
                <w:kern w:val="0"/>
                <w:sz w:val="22"/>
                <w:szCs w:val="22"/>
              </w:rPr>
              <w:fldChar w:fldCharType="begin"/>
            </w:r>
            <w:r w:rsidRPr="00155F57">
              <w:rPr>
                <w:rFonts w:ascii="ＭＳ 明朝" w:hAnsi="Times New Roman"/>
                <w:kern w:val="0"/>
                <w:sz w:val="22"/>
                <w:szCs w:val="22"/>
              </w:rPr>
              <w:instrText xml:space="preserve"> eq \o\ad(</w:instrText>
            </w:r>
            <w:r w:rsidRPr="00155F57">
              <w:rPr>
                <w:rFonts w:ascii="ＭＳ 明朝" w:hAnsi="Times New Roman" w:hint="eastAsia"/>
                <w:kern w:val="0"/>
                <w:sz w:val="22"/>
                <w:szCs w:val="22"/>
              </w:rPr>
              <w:instrText>許可の有効期限</w:instrText>
            </w:r>
            <w:r w:rsidRPr="00155F57">
              <w:rPr>
                <w:rFonts w:ascii="ＭＳ 明朝" w:hAnsi="Times New Roman"/>
                <w:kern w:val="0"/>
                <w:sz w:val="22"/>
                <w:szCs w:val="22"/>
              </w:rPr>
              <w:instrText>,</w:instrText>
            </w:r>
            <w:r w:rsidRPr="00155F57">
              <w:rPr>
                <w:rFonts w:ascii="ＭＳ 明朝" w:hAnsi="Times New Roman" w:hint="eastAsia"/>
                <w:kern w:val="0"/>
                <w:sz w:val="22"/>
                <w:szCs w:val="22"/>
              </w:rPr>
              <w:instrText xml:space="preserve">　　　　　　　　　　</w:instrText>
            </w:r>
            <w:r w:rsidRPr="00155F57">
              <w:rPr>
                <w:rFonts w:ascii="ＭＳ 明朝" w:hAnsi="Times New Roman"/>
                <w:kern w:val="0"/>
                <w:sz w:val="22"/>
                <w:szCs w:val="22"/>
              </w:rPr>
              <w:instrText>)</w:instrText>
            </w:r>
            <w:r w:rsidRPr="00155F57">
              <w:rPr>
                <w:rFonts w:ascii="ＭＳ 明朝" w:hAnsi="Times New Roman"/>
                <w:kern w:val="0"/>
                <w:sz w:val="22"/>
                <w:szCs w:val="22"/>
              </w:rPr>
              <w:fldChar w:fldCharType="end"/>
            </w:r>
            <w:r w:rsidRPr="00155F57">
              <w:rPr>
                <w:rFonts w:ascii="ＭＳ 明朝" w:hAnsi="Times New Roman" w:hint="eastAsia"/>
                <w:kern w:val="0"/>
                <w:sz w:val="22"/>
                <w:szCs w:val="22"/>
              </w:rPr>
              <w:t>：</w:t>
            </w:r>
            <w:r w:rsidRPr="00155F57">
              <w:rPr>
                <w:rFonts w:ascii="ＭＳ 明朝" w:hAnsi="Times New Roman" w:hint="eastAsia"/>
                <w:kern w:val="0"/>
                <w:sz w:val="22"/>
                <w:szCs w:val="22"/>
                <w:u w:val="single"/>
              </w:rPr>
              <w:t xml:space="preserve">　　　　  　　</w:t>
            </w:r>
          </w:p>
        </w:tc>
      </w:tr>
      <w:tr w:rsidR="00155F57" w:rsidRPr="00155F57" w14:paraId="23026E36" w14:textId="77777777" w:rsidTr="002C521C">
        <w:tc>
          <w:tcPr>
            <w:tcW w:w="4085" w:type="dxa"/>
          </w:tcPr>
          <w:p w14:paraId="0CE68F7C"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事業区分</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041B3665"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事業区分</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155F57" w:rsidRPr="00155F57" w14:paraId="6D393051" w14:textId="77777777" w:rsidTr="002C521C">
        <w:tc>
          <w:tcPr>
            <w:tcW w:w="4085" w:type="dxa"/>
          </w:tcPr>
          <w:p w14:paraId="2F4AE193"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産業廃棄物の種類</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66BC9F53"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産業廃棄物の種類</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155F57" w:rsidRPr="00155F57" w14:paraId="31FBD91D" w14:textId="77777777" w:rsidTr="002C521C">
        <w:tc>
          <w:tcPr>
            <w:tcW w:w="4085" w:type="dxa"/>
          </w:tcPr>
          <w:p w14:paraId="45FF9101"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許可の条件</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786ABDAF"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許可の条件</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155F57" w:rsidRPr="00155F57" w14:paraId="0A618B1D" w14:textId="77777777" w:rsidTr="002C521C">
        <w:tc>
          <w:tcPr>
            <w:tcW w:w="4085" w:type="dxa"/>
          </w:tcPr>
          <w:p w14:paraId="25C4EECD"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許可番号</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0F09E9F8"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許可番号</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bl>
    <w:p w14:paraId="5B229DF7" w14:textId="77777777" w:rsidR="00155F57" w:rsidRDefault="00155F57" w:rsidP="00155F57">
      <w:pPr>
        <w:autoSpaceDE w:val="0"/>
        <w:autoSpaceDN w:val="0"/>
        <w:adjustRightInd w:val="0"/>
        <w:textAlignment w:val="center"/>
        <w:rPr>
          <w:rFonts w:ascii="ＭＳ 明朝" w:hAnsi="Times New Roman" w:cs="RyuminPr5-Regular"/>
          <w:color w:val="000000"/>
          <w:kern w:val="0"/>
          <w:sz w:val="22"/>
          <w:szCs w:val="22"/>
          <w:lang w:val="ja-JP"/>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155F57" w:rsidRPr="00155F57" w14:paraId="14588DF6" w14:textId="77777777" w:rsidTr="002C521C">
        <w:tc>
          <w:tcPr>
            <w:tcW w:w="4085" w:type="dxa"/>
          </w:tcPr>
          <w:p w14:paraId="5A13030A" w14:textId="77777777" w:rsidR="00155F57" w:rsidRPr="00155F57" w:rsidRDefault="00155F57" w:rsidP="002C521C">
            <w:pPr>
              <w:snapToGrid w:val="0"/>
              <w:rPr>
                <w:sz w:val="22"/>
                <w:szCs w:val="22"/>
                <w:u w:val="single"/>
              </w:rPr>
            </w:pPr>
            <w:r w:rsidRPr="00155F57">
              <w:rPr>
                <w:rFonts w:hint="eastAsia"/>
                <w:sz w:val="22"/>
                <w:szCs w:val="22"/>
              </w:rPr>
              <w:t>許可都道府県・政令市：</w:t>
            </w:r>
            <w:r w:rsidRPr="00155F57">
              <w:rPr>
                <w:rFonts w:hint="eastAsia"/>
                <w:sz w:val="22"/>
                <w:szCs w:val="22"/>
                <w:u w:val="single"/>
              </w:rPr>
              <w:t xml:space="preserve">　　　　　　　</w:t>
            </w:r>
          </w:p>
        </w:tc>
        <w:tc>
          <w:tcPr>
            <w:tcW w:w="4085" w:type="dxa"/>
          </w:tcPr>
          <w:p w14:paraId="26688F92" w14:textId="77777777" w:rsidR="00155F57" w:rsidRPr="00155F57" w:rsidRDefault="00155F57" w:rsidP="002C521C">
            <w:pPr>
              <w:snapToGrid w:val="0"/>
              <w:rPr>
                <w:sz w:val="22"/>
                <w:szCs w:val="22"/>
                <w:u w:val="single"/>
              </w:rPr>
            </w:pPr>
            <w:r w:rsidRPr="00155F57">
              <w:rPr>
                <w:rFonts w:hint="eastAsia"/>
                <w:sz w:val="22"/>
                <w:szCs w:val="22"/>
              </w:rPr>
              <w:t>許可都道府県・政令市：</w:t>
            </w:r>
            <w:r w:rsidRPr="00155F57">
              <w:rPr>
                <w:rFonts w:hint="eastAsia"/>
                <w:sz w:val="22"/>
                <w:szCs w:val="22"/>
                <w:u w:val="single"/>
              </w:rPr>
              <w:t xml:space="preserve">　　　　　　　</w:t>
            </w:r>
          </w:p>
        </w:tc>
      </w:tr>
      <w:tr w:rsidR="00155F57" w:rsidRPr="00155F57" w14:paraId="6335F29D" w14:textId="77777777" w:rsidTr="002C521C">
        <w:tc>
          <w:tcPr>
            <w:tcW w:w="4085" w:type="dxa"/>
          </w:tcPr>
          <w:p w14:paraId="244AD981" w14:textId="77777777" w:rsidR="00155F57" w:rsidRPr="00155F57" w:rsidRDefault="00155F57" w:rsidP="002C521C">
            <w:pPr>
              <w:autoSpaceDE w:val="0"/>
              <w:autoSpaceDN w:val="0"/>
              <w:adjustRightInd w:val="0"/>
              <w:snapToGrid w:val="0"/>
              <w:rPr>
                <w:rFonts w:ascii="ＭＳ 明朝" w:hAnsi="Times New Roman"/>
                <w:kern w:val="0"/>
                <w:sz w:val="22"/>
                <w:szCs w:val="22"/>
                <w:u w:val="single"/>
              </w:rPr>
            </w:pPr>
            <w:r w:rsidRPr="00155F57">
              <w:rPr>
                <w:rFonts w:ascii="ＭＳ 明朝" w:hAnsi="Times New Roman"/>
                <w:kern w:val="0"/>
                <w:sz w:val="22"/>
                <w:szCs w:val="22"/>
              </w:rPr>
              <w:fldChar w:fldCharType="begin"/>
            </w:r>
            <w:r w:rsidRPr="00155F57">
              <w:rPr>
                <w:rFonts w:ascii="ＭＳ 明朝" w:hAnsi="Times New Roman"/>
                <w:kern w:val="0"/>
                <w:sz w:val="22"/>
                <w:szCs w:val="22"/>
              </w:rPr>
              <w:instrText xml:space="preserve"> eq \o\ad(</w:instrText>
            </w:r>
            <w:r w:rsidRPr="00155F57">
              <w:rPr>
                <w:rFonts w:ascii="ＭＳ 明朝" w:hAnsi="Times New Roman" w:hint="eastAsia"/>
                <w:kern w:val="0"/>
                <w:sz w:val="22"/>
                <w:szCs w:val="22"/>
              </w:rPr>
              <w:instrText>許可の有効期限</w:instrText>
            </w:r>
            <w:r w:rsidRPr="00155F57">
              <w:rPr>
                <w:rFonts w:ascii="ＭＳ 明朝" w:hAnsi="Times New Roman"/>
                <w:kern w:val="0"/>
                <w:sz w:val="22"/>
                <w:szCs w:val="22"/>
              </w:rPr>
              <w:instrText>,</w:instrText>
            </w:r>
            <w:r w:rsidRPr="00155F57">
              <w:rPr>
                <w:rFonts w:ascii="ＭＳ 明朝" w:hAnsi="Times New Roman" w:hint="eastAsia"/>
                <w:kern w:val="0"/>
                <w:sz w:val="22"/>
                <w:szCs w:val="22"/>
              </w:rPr>
              <w:instrText xml:space="preserve">　　　　　　　　　　</w:instrText>
            </w:r>
            <w:r w:rsidRPr="00155F57">
              <w:rPr>
                <w:rFonts w:ascii="ＭＳ 明朝" w:hAnsi="Times New Roman"/>
                <w:kern w:val="0"/>
                <w:sz w:val="22"/>
                <w:szCs w:val="22"/>
              </w:rPr>
              <w:instrText>)</w:instrText>
            </w:r>
            <w:r w:rsidRPr="00155F57">
              <w:rPr>
                <w:rFonts w:ascii="ＭＳ 明朝" w:hAnsi="Times New Roman"/>
                <w:kern w:val="0"/>
                <w:sz w:val="22"/>
                <w:szCs w:val="22"/>
              </w:rPr>
              <w:fldChar w:fldCharType="end"/>
            </w:r>
            <w:r w:rsidRPr="00155F57">
              <w:rPr>
                <w:rFonts w:ascii="ＭＳ 明朝" w:hAnsi="Times New Roman" w:hint="eastAsia"/>
                <w:kern w:val="0"/>
                <w:sz w:val="22"/>
                <w:szCs w:val="22"/>
              </w:rPr>
              <w:t>：</w:t>
            </w:r>
            <w:r w:rsidRPr="00155F57">
              <w:rPr>
                <w:rFonts w:ascii="ＭＳ 明朝" w:hAnsi="Times New Roman" w:hint="eastAsia"/>
                <w:kern w:val="0"/>
                <w:sz w:val="22"/>
                <w:szCs w:val="22"/>
                <w:u w:val="single"/>
              </w:rPr>
              <w:t xml:space="preserve">　　  　　　　</w:t>
            </w:r>
          </w:p>
        </w:tc>
        <w:tc>
          <w:tcPr>
            <w:tcW w:w="4085" w:type="dxa"/>
          </w:tcPr>
          <w:p w14:paraId="6686FA1C" w14:textId="77777777" w:rsidR="00155F57" w:rsidRPr="00155F57" w:rsidRDefault="00155F57" w:rsidP="002C521C">
            <w:pPr>
              <w:autoSpaceDE w:val="0"/>
              <w:autoSpaceDN w:val="0"/>
              <w:adjustRightInd w:val="0"/>
              <w:snapToGrid w:val="0"/>
              <w:rPr>
                <w:rFonts w:ascii="ＭＳ 明朝" w:hAnsi="Times New Roman"/>
                <w:kern w:val="0"/>
                <w:sz w:val="22"/>
                <w:szCs w:val="22"/>
              </w:rPr>
            </w:pPr>
            <w:r w:rsidRPr="00155F57">
              <w:rPr>
                <w:rFonts w:ascii="ＭＳ 明朝" w:hAnsi="Times New Roman"/>
                <w:kern w:val="0"/>
                <w:sz w:val="22"/>
                <w:szCs w:val="22"/>
              </w:rPr>
              <w:fldChar w:fldCharType="begin"/>
            </w:r>
            <w:r w:rsidRPr="00155F57">
              <w:rPr>
                <w:rFonts w:ascii="ＭＳ 明朝" w:hAnsi="Times New Roman"/>
                <w:kern w:val="0"/>
                <w:sz w:val="22"/>
                <w:szCs w:val="22"/>
              </w:rPr>
              <w:instrText xml:space="preserve"> eq \o\ad(</w:instrText>
            </w:r>
            <w:r w:rsidRPr="00155F57">
              <w:rPr>
                <w:rFonts w:ascii="ＭＳ 明朝" w:hAnsi="Times New Roman" w:hint="eastAsia"/>
                <w:kern w:val="0"/>
                <w:sz w:val="22"/>
                <w:szCs w:val="22"/>
              </w:rPr>
              <w:instrText>許可の有効期限</w:instrText>
            </w:r>
            <w:r w:rsidRPr="00155F57">
              <w:rPr>
                <w:rFonts w:ascii="ＭＳ 明朝" w:hAnsi="Times New Roman"/>
                <w:kern w:val="0"/>
                <w:sz w:val="22"/>
                <w:szCs w:val="22"/>
              </w:rPr>
              <w:instrText>,</w:instrText>
            </w:r>
            <w:r w:rsidRPr="00155F57">
              <w:rPr>
                <w:rFonts w:ascii="ＭＳ 明朝" w:hAnsi="Times New Roman" w:hint="eastAsia"/>
                <w:kern w:val="0"/>
                <w:sz w:val="22"/>
                <w:szCs w:val="22"/>
              </w:rPr>
              <w:instrText xml:space="preserve">　　　　　　　　　　</w:instrText>
            </w:r>
            <w:r w:rsidRPr="00155F57">
              <w:rPr>
                <w:rFonts w:ascii="ＭＳ 明朝" w:hAnsi="Times New Roman"/>
                <w:kern w:val="0"/>
                <w:sz w:val="22"/>
                <w:szCs w:val="22"/>
              </w:rPr>
              <w:instrText>)</w:instrText>
            </w:r>
            <w:r w:rsidRPr="00155F57">
              <w:rPr>
                <w:rFonts w:ascii="ＭＳ 明朝" w:hAnsi="Times New Roman"/>
                <w:kern w:val="0"/>
                <w:sz w:val="22"/>
                <w:szCs w:val="22"/>
              </w:rPr>
              <w:fldChar w:fldCharType="end"/>
            </w:r>
            <w:r w:rsidRPr="00155F57">
              <w:rPr>
                <w:rFonts w:ascii="ＭＳ 明朝" w:hAnsi="Times New Roman" w:hint="eastAsia"/>
                <w:kern w:val="0"/>
                <w:sz w:val="22"/>
                <w:szCs w:val="22"/>
              </w:rPr>
              <w:t>：</w:t>
            </w:r>
            <w:r w:rsidRPr="00155F57">
              <w:rPr>
                <w:rFonts w:ascii="ＭＳ 明朝" w:hAnsi="Times New Roman" w:hint="eastAsia"/>
                <w:kern w:val="0"/>
                <w:sz w:val="22"/>
                <w:szCs w:val="22"/>
                <w:u w:val="single"/>
              </w:rPr>
              <w:t xml:space="preserve">　　　　  　　</w:t>
            </w:r>
          </w:p>
        </w:tc>
      </w:tr>
      <w:tr w:rsidR="00155F57" w:rsidRPr="00155F57" w14:paraId="0720116C" w14:textId="77777777" w:rsidTr="002C521C">
        <w:tc>
          <w:tcPr>
            <w:tcW w:w="4085" w:type="dxa"/>
          </w:tcPr>
          <w:p w14:paraId="27A96733"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事業区分</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28E8D42A"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事業区分</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155F57" w:rsidRPr="00155F57" w14:paraId="13519118" w14:textId="77777777" w:rsidTr="002C521C">
        <w:tc>
          <w:tcPr>
            <w:tcW w:w="4085" w:type="dxa"/>
          </w:tcPr>
          <w:p w14:paraId="74491E9E"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産業廃棄物の種類</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3428910E"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産業廃棄物の種類</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155F57" w:rsidRPr="00155F57" w14:paraId="5B077B14" w14:textId="77777777" w:rsidTr="002C521C">
        <w:tc>
          <w:tcPr>
            <w:tcW w:w="4085" w:type="dxa"/>
          </w:tcPr>
          <w:p w14:paraId="3B37F260"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許可の条件</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6C5A309A"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許可の条件</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r w:rsidR="00155F57" w:rsidRPr="00155F57" w14:paraId="7D5D6B96" w14:textId="77777777" w:rsidTr="002C521C">
        <w:tc>
          <w:tcPr>
            <w:tcW w:w="4085" w:type="dxa"/>
          </w:tcPr>
          <w:p w14:paraId="4909A746" w14:textId="77777777" w:rsidR="00155F57" w:rsidRPr="00155F57" w:rsidRDefault="00155F57" w:rsidP="002C521C">
            <w:pPr>
              <w:snapToGrid w:val="0"/>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許可番号</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c>
          <w:tcPr>
            <w:tcW w:w="4085" w:type="dxa"/>
          </w:tcPr>
          <w:p w14:paraId="12630FAF" w14:textId="77777777" w:rsidR="00155F57" w:rsidRPr="00155F57" w:rsidRDefault="00155F57" w:rsidP="002C521C">
            <w:pPr>
              <w:snapToGrid w:val="0"/>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許可番号</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tc>
      </w:tr>
    </w:tbl>
    <w:p w14:paraId="03F5507B" w14:textId="77777777" w:rsidR="00155F57" w:rsidRPr="008419A1" w:rsidRDefault="00155F57" w:rsidP="00155F57">
      <w:pPr>
        <w:autoSpaceDE w:val="0"/>
        <w:autoSpaceDN w:val="0"/>
        <w:adjustRightInd w:val="0"/>
        <w:textAlignment w:val="center"/>
        <w:rPr>
          <w:rFonts w:ascii="ＭＳ 明朝" w:hAnsi="Times New Roman" w:cs="RyuminPr5-Regular"/>
          <w:color w:val="000000"/>
          <w:kern w:val="0"/>
          <w:sz w:val="22"/>
          <w:szCs w:val="22"/>
          <w:lang w:val="ja-JP"/>
        </w:rPr>
      </w:pPr>
    </w:p>
    <w:p w14:paraId="751D433D" w14:textId="77777777" w:rsidR="008419A1" w:rsidRPr="008419A1" w:rsidRDefault="008419A1" w:rsidP="002C521C">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２．（委託する産業廃棄物の種類、</w:t>
      </w:r>
      <w:r w:rsidR="00523680">
        <w:rPr>
          <w:rFonts w:ascii="ＭＳ 明朝" w:hAnsi="Times New Roman" w:cs="RyuminPr5-Regular" w:hint="eastAsia"/>
          <w:color w:val="000000"/>
          <w:kern w:val="0"/>
          <w:sz w:val="22"/>
          <w:szCs w:val="22"/>
          <w:lang w:val="ja-JP"/>
        </w:rPr>
        <w:t>予定</w:t>
      </w:r>
      <w:r w:rsidRPr="008419A1">
        <w:rPr>
          <w:rFonts w:ascii="ＭＳ 明朝" w:hAnsi="Times New Roman" w:cs="RyuminPr5-Regular" w:hint="eastAsia"/>
          <w:color w:val="000000"/>
          <w:kern w:val="0"/>
          <w:sz w:val="22"/>
          <w:szCs w:val="22"/>
          <w:lang w:val="ja-JP"/>
        </w:rPr>
        <w:t>数量及び単価）</w:t>
      </w:r>
    </w:p>
    <w:p w14:paraId="7EA98314" w14:textId="77777777" w:rsidR="008419A1" w:rsidRPr="00155F57" w:rsidRDefault="006C7832" w:rsidP="002C521C">
      <w:pPr>
        <w:autoSpaceDE w:val="0"/>
        <w:autoSpaceDN w:val="0"/>
        <w:adjustRightInd w:val="0"/>
        <w:ind w:leftChars="100" w:left="219" w:firstLineChars="100" w:firstLine="199"/>
        <w:textAlignment w:val="center"/>
        <w:rPr>
          <w:rFonts w:ascii="ＭＳ 明朝" w:hAnsi="Times New Roman" w:cs="RyuminPr5-Regular"/>
          <w:color w:val="000000"/>
          <w:kern w:val="0"/>
          <w:sz w:val="22"/>
          <w:szCs w:val="22"/>
          <w:lang w:val="ja-JP"/>
        </w:rPr>
      </w:pPr>
      <w:r w:rsidRPr="006C7832">
        <w:rPr>
          <w:rFonts w:ascii="ＭＳ 明朝" w:hAnsi="Times New Roman" w:cs="RyuminPr5-Regular" w:hint="eastAsia"/>
          <w:color w:val="000000"/>
          <w:kern w:val="0"/>
          <w:sz w:val="22"/>
          <w:szCs w:val="22"/>
          <w:lang w:val="ja-JP"/>
        </w:rPr>
        <w:t>発注者</w:t>
      </w:r>
      <w:r w:rsidR="008419A1" w:rsidRPr="00155F57">
        <w:rPr>
          <w:rFonts w:ascii="ＭＳ 明朝" w:hAnsi="Times New Roman" w:cs="RyuminPr5-Regular" w:hint="eastAsia"/>
          <w:color w:val="000000"/>
          <w:kern w:val="0"/>
          <w:sz w:val="22"/>
          <w:szCs w:val="22"/>
          <w:lang w:val="ja-JP"/>
        </w:rPr>
        <w:t>が、</w:t>
      </w:r>
      <w:r w:rsidRPr="00155F57">
        <w:rPr>
          <w:rFonts w:ascii="ＭＳ 明朝" w:hAnsi="Times New Roman" w:cs="RyuminPr5-Regular" w:hint="eastAsia"/>
          <w:color w:val="000000"/>
          <w:kern w:val="0"/>
          <w:sz w:val="22"/>
          <w:szCs w:val="22"/>
          <w:lang w:val="ja-JP"/>
        </w:rPr>
        <w:t>受注者</w:t>
      </w:r>
      <w:r w:rsidR="00523680">
        <w:rPr>
          <w:rFonts w:ascii="ＭＳ 明朝" w:hAnsi="Times New Roman" w:cs="RyuminPr5-Regular" w:hint="eastAsia"/>
          <w:color w:val="000000"/>
          <w:kern w:val="0"/>
          <w:sz w:val="22"/>
          <w:szCs w:val="22"/>
          <w:lang w:val="ja-JP"/>
        </w:rPr>
        <w:t>に収集・運搬及び処分を委託する産業廃棄物の種類、予定</w:t>
      </w:r>
      <w:r w:rsidR="008419A1" w:rsidRPr="00155F57">
        <w:rPr>
          <w:rFonts w:ascii="ＭＳ 明朝" w:hAnsi="Times New Roman" w:cs="RyuminPr5-Regular" w:hint="eastAsia"/>
          <w:color w:val="000000"/>
          <w:kern w:val="0"/>
          <w:sz w:val="22"/>
          <w:szCs w:val="22"/>
          <w:lang w:val="ja-JP"/>
        </w:rPr>
        <w:t>数量及び委託単価は、次のとおりとする。</w:t>
      </w:r>
    </w:p>
    <w:p w14:paraId="48168349" w14:textId="77777777" w:rsidR="008419A1" w:rsidRPr="00155F57" w:rsidRDefault="008419A1" w:rsidP="008419A1">
      <w:pPr>
        <w:autoSpaceDE w:val="0"/>
        <w:autoSpaceDN w:val="0"/>
        <w:adjustRightInd w:val="0"/>
        <w:ind w:left="397" w:firstLine="397"/>
        <w:textAlignment w:val="center"/>
        <w:rPr>
          <w:rFonts w:ascii="ＭＳ 明朝" w:hAnsi="Times New Roman" w:cs="GothicBBBPr6N-Medium"/>
          <w:color w:val="000000"/>
          <w:kern w:val="0"/>
          <w:sz w:val="22"/>
          <w:szCs w:val="22"/>
          <w:lang w:val="ja-JP"/>
        </w:rPr>
      </w:pPr>
      <w:r w:rsidRPr="00155F57">
        <w:rPr>
          <w:rFonts w:ascii="ＭＳ 明朝" w:hAnsi="Times New Roman" w:cs="GothicBBBPr6N-Medium" w:hint="eastAsia"/>
          <w:color w:val="000000"/>
          <w:kern w:val="0"/>
          <w:sz w:val="22"/>
          <w:szCs w:val="22"/>
          <w:lang w:val="ja-JP"/>
        </w:rPr>
        <w:t>◎収集・運搬に関する種類、</w:t>
      </w:r>
      <w:r w:rsidR="00523680">
        <w:rPr>
          <w:rFonts w:ascii="ＭＳ 明朝" w:hAnsi="Times New Roman" w:cs="GothicBBBPr6N-Medium" w:hint="eastAsia"/>
          <w:color w:val="000000"/>
          <w:kern w:val="0"/>
          <w:sz w:val="22"/>
          <w:szCs w:val="22"/>
          <w:lang w:val="ja-JP"/>
        </w:rPr>
        <w:t>予定</w:t>
      </w:r>
      <w:r w:rsidRPr="00155F57">
        <w:rPr>
          <w:rFonts w:ascii="ＭＳ 明朝" w:hAnsi="Times New Roman" w:cs="GothicBBBPr6N-Medium" w:hint="eastAsia"/>
          <w:color w:val="000000"/>
          <w:kern w:val="0"/>
          <w:sz w:val="22"/>
          <w:szCs w:val="22"/>
          <w:lang w:val="ja-JP"/>
        </w:rPr>
        <w:t>数量及び委託単価</w:t>
      </w:r>
    </w:p>
    <w:tbl>
      <w:tblPr>
        <w:tblW w:w="0" w:type="auto"/>
        <w:tblInd w:w="383" w:type="dxa"/>
        <w:tblLayout w:type="fixed"/>
        <w:tblCellMar>
          <w:left w:w="99" w:type="dxa"/>
          <w:right w:w="99" w:type="dxa"/>
        </w:tblCellMar>
        <w:tblLook w:val="0000" w:firstRow="0" w:lastRow="0" w:firstColumn="0" w:lastColumn="0" w:noHBand="0" w:noVBand="0"/>
      </w:tblPr>
      <w:tblGrid>
        <w:gridCol w:w="1134"/>
        <w:gridCol w:w="8221"/>
      </w:tblGrid>
      <w:tr w:rsidR="008419A1" w:rsidRPr="00155F57" w14:paraId="2B0A21EE" w14:textId="77777777" w:rsidTr="00523680">
        <w:tc>
          <w:tcPr>
            <w:tcW w:w="1134" w:type="dxa"/>
          </w:tcPr>
          <w:p w14:paraId="22B76C73" w14:textId="77777777" w:rsidR="008419A1" w:rsidRPr="00155F57" w:rsidRDefault="008419A1" w:rsidP="00523680">
            <w:pPr>
              <w:tabs>
                <w:tab w:val="center" w:pos="4252"/>
                <w:tab w:val="right" w:pos="8504"/>
              </w:tabs>
              <w:snapToGrid w:val="0"/>
              <w:jc w:val="distribute"/>
              <w:rPr>
                <w:sz w:val="22"/>
                <w:szCs w:val="22"/>
              </w:rPr>
            </w:pPr>
            <w:r w:rsidRPr="00155F57">
              <w:rPr>
                <w:rFonts w:hint="eastAsia"/>
                <w:sz w:val="22"/>
                <w:szCs w:val="22"/>
              </w:rPr>
              <w:t>種類</w:t>
            </w:r>
          </w:p>
        </w:tc>
        <w:tc>
          <w:tcPr>
            <w:tcW w:w="8221" w:type="dxa"/>
          </w:tcPr>
          <w:p w14:paraId="71C844F3" w14:textId="77777777" w:rsidR="008419A1" w:rsidRPr="00155F57" w:rsidRDefault="008419A1" w:rsidP="008419A1">
            <w:pPr>
              <w:snapToGrid w:val="0"/>
              <w:rPr>
                <w:sz w:val="22"/>
                <w:szCs w:val="22"/>
              </w:rPr>
            </w:pPr>
            <w:r w:rsidRPr="00155F57">
              <w:rPr>
                <w:rFonts w:hint="eastAsia"/>
                <w:sz w:val="22"/>
                <w:szCs w:val="22"/>
              </w:rPr>
              <w:t>：</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p>
        </w:tc>
      </w:tr>
      <w:tr w:rsidR="008419A1" w:rsidRPr="00155F57" w14:paraId="7E8DBF38" w14:textId="77777777" w:rsidTr="00523680">
        <w:tc>
          <w:tcPr>
            <w:tcW w:w="1134" w:type="dxa"/>
          </w:tcPr>
          <w:p w14:paraId="3EC4607B" w14:textId="77777777" w:rsidR="008419A1" w:rsidRPr="00155F57" w:rsidRDefault="00523680" w:rsidP="00523680">
            <w:pPr>
              <w:snapToGrid w:val="0"/>
              <w:jc w:val="distribute"/>
              <w:rPr>
                <w:sz w:val="22"/>
                <w:szCs w:val="22"/>
              </w:rPr>
            </w:pPr>
            <w:r w:rsidRPr="00523680">
              <w:rPr>
                <w:rFonts w:hint="eastAsia"/>
                <w:kern w:val="0"/>
                <w:sz w:val="22"/>
                <w:szCs w:val="22"/>
              </w:rPr>
              <w:t>予定</w:t>
            </w:r>
            <w:r w:rsidR="008419A1" w:rsidRPr="00523680">
              <w:rPr>
                <w:rFonts w:hint="eastAsia"/>
                <w:kern w:val="0"/>
                <w:sz w:val="22"/>
                <w:szCs w:val="22"/>
              </w:rPr>
              <w:t>数量</w:t>
            </w:r>
          </w:p>
        </w:tc>
        <w:tc>
          <w:tcPr>
            <w:tcW w:w="8221" w:type="dxa"/>
          </w:tcPr>
          <w:p w14:paraId="0EB6314B" w14:textId="77777777" w:rsidR="008419A1" w:rsidRPr="00155F57" w:rsidRDefault="008419A1" w:rsidP="008419A1">
            <w:pPr>
              <w:snapToGrid w:val="0"/>
              <w:rPr>
                <w:sz w:val="22"/>
                <w:szCs w:val="22"/>
                <w:u w:val="single"/>
              </w:rPr>
            </w:pPr>
            <w:r w:rsidRPr="00155F57">
              <w:rPr>
                <w:rFonts w:hint="eastAsia"/>
                <w:sz w:val="22"/>
                <w:szCs w:val="22"/>
              </w:rPr>
              <w:t>：</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p>
        </w:tc>
      </w:tr>
      <w:tr w:rsidR="008419A1" w:rsidRPr="00155F57" w14:paraId="58A17C02" w14:textId="77777777" w:rsidTr="00523680">
        <w:tc>
          <w:tcPr>
            <w:tcW w:w="1134" w:type="dxa"/>
          </w:tcPr>
          <w:p w14:paraId="1EEDB14B" w14:textId="77777777" w:rsidR="008419A1" w:rsidRPr="00155F57" w:rsidRDefault="008419A1" w:rsidP="00523680">
            <w:pPr>
              <w:snapToGrid w:val="0"/>
              <w:jc w:val="distribute"/>
              <w:rPr>
                <w:sz w:val="22"/>
                <w:szCs w:val="22"/>
              </w:rPr>
            </w:pPr>
            <w:r w:rsidRPr="00155F57">
              <w:rPr>
                <w:rFonts w:hint="eastAsia"/>
                <w:sz w:val="22"/>
                <w:szCs w:val="22"/>
              </w:rPr>
              <w:t>単価</w:t>
            </w:r>
          </w:p>
        </w:tc>
        <w:tc>
          <w:tcPr>
            <w:tcW w:w="8221" w:type="dxa"/>
          </w:tcPr>
          <w:p w14:paraId="1FB75E18" w14:textId="77777777" w:rsidR="008419A1" w:rsidRPr="00155F57" w:rsidRDefault="008419A1" w:rsidP="008419A1">
            <w:pPr>
              <w:snapToGrid w:val="0"/>
              <w:rPr>
                <w:sz w:val="22"/>
                <w:szCs w:val="22"/>
              </w:rPr>
            </w:pPr>
            <w:r w:rsidRPr="00155F57">
              <w:rPr>
                <w:rFonts w:hint="eastAsia"/>
                <w:sz w:val="22"/>
                <w:szCs w:val="22"/>
              </w:rPr>
              <w:t>：</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r w:rsidR="00523680" w:rsidRPr="00155F57">
              <w:rPr>
                <w:rFonts w:hint="eastAsia"/>
                <w:sz w:val="22"/>
                <w:szCs w:val="22"/>
              </w:rPr>
              <w:t xml:space="preserve">　</w:t>
            </w:r>
            <w:r w:rsidR="00523680">
              <w:rPr>
                <w:rFonts w:hint="eastAsia"/>
                <w:sz w:val="22"/>
                <w:szCs w:val="22"/>
                <w:u w:val="single"/>
              </w:rPr>
              <w:t xml:space="preserve">　　　　　　</w:t>
            </w:r>
            <w:r w:rsidR="00523680" w:rsidRPr="00155F57">
              <w:rPr>
                <w:rFonts w:hint="eastAsia"/>
                <w:sz w:val="22"/>
                <w:szCs w:val="22"/>
                <w:u w:val="single"/>
              </w:rPr>
              <w:t xml:space="preserve">　</w:t>
            </w:r>
          </w:p>
        </w:tc>
      </w:tr>
    </w:tbl>
    <w:p w14:paraId="461F48E5" w14:textId="77777777" w:rsidR="008419A1" w:rsidRPr="00155F57" w:rsidRDefault="008419A1" w:rsidP="008419A1">
      <w:pPr>
        <w:autoSpaceDE w:val="0"/>
        <w:autoSpaceDN w:val="0"/>
        <w:adjustRightInd w:val="0"/>
        <w:ind w:left="397" w:firstLine="397"/>
        <w:textAlignment w:val="center"/>
        <w:rPr>
          <w:rFonts w:ascii="ＭＳ 明朝" w:hAnsi="Times New Roman" w:cs="GothicBBBPr6N-Medium"/>
          <w:color w:val="000000"/>
          <w:kern w:val="0"/>
          <w:sz w:val="22"/>
          <w:szCs w:val="22"/>
          <w:lang w:val="ja-JP"/>
        </w:rPr>
      </w:pPr>
      <w:r w:rsidRPr="00155F57">
        <w:rPr>
          <w:rFonts w:ascii="ＭＳ 明朝" w:hAnsi="Times New Roman" w:cs="GothicBBBPr6N-Medium" w:hint="eastAsia"/>
          <w:color w:val="000000"/>
          <w:kern w:val="0"/>
          <w:sz w:val="22"/>
          <w:szCs w:val="22"/>
          <w:lang w:val="ja-JP"/>
        </w:rPr>
        <w:t>◎処分に関する種類、</w:t>
      </w:r>
      <w:r w:rsidR="00523680">
        <w:rPr>
          <w:rFonts w:ascii="ＭＳ 明朝" w:hAnsi="Times New Roman" w:cs="GothicBBBPr6N-Medium" w:hint="eastAsia"/>
          <w:color w:val="000000"/>
          <w:kern w:val="0"/>
          <w:sz w:val="22"/>
          <w:szCs w:val="22"/>
          <w:lang w:val="ja-JP"/>
        </w:rPr>
        <w:t>予定</w:t>
      </w:r>
      <w:r w:rsidRPr="00155F57">
        <w:rPr>
          <w:rFonts w:ascii="ＭＳ 明朝" w:hAnsi="Times New Roman" w:cs="GothicBBBPr6N-Medium" w:hint="eastAsia"/>
          <w:color w:val="000000"/>
          <w:kern w:val="0"/>
          <w:sz w:val="22"/>
          <w:szCs w:val="22"/>
          <w:lang w:val="ja-JP"/>
        </w:rPr>
        <w:t>数量及び委託単価</w:t>
      </w:r>
    </w:p>
    <w:tbl>
      <w:tblPr>
        <w:tblW w:w="0" w:type="auto"/>
        <w:tblInd w:w="383" w:type="dxa"/>
        <w:tblLayout w:type="fixed"/>
        <w:tblCellMar>
          <w:left w:w="99" w:type="dxa"/>
          <w:right w:w="99" w:type="dxa"/>
        </w:tblCellMar>
        <w:tblLook w:val="0000" w:firstRow="0" w:lastRow="0" w:firstColumn="0" w:lastColumn="0" w:noHBand="0" w:noVBand="0"/>
      </w:tblPr>
      <w:tblGrid>
        <w:gridCol w:w="1134"/>
        <w:gridCol w:w="8221"/>
      </w:tblGrid>
      <w:tr w:rsidR="008419A1" w:rsidRPr="00155F57" w14:paraId="64A2DCDB" w14:textId="77777777" w:rsidTr="00523680">
        <w:tc>
          <w:tcPr>
            <w:tcW w:w="1134" w:type="dxa"/>
          </w:tcPr>
          <w:p w14:paraId="393C4FCF" w14:textId="77777777" w:rsidR="008419A1" w:rsidRPr="00155F57" w:rsidRDefault="008419A1" w:rsidP="00523680">
            <w:pPr>
              <w:tabs>
                <w:tab w:val="center" w:pos="4252"/>
                <w:tab w:val="right" w:pos="8504"/>
              </w:tabs>
              <w:snapToGrid w:val="0"/>
              <w:jc w:val="distribute"/>
              <w:rPr>
                <w:sz w:val="22"/>
                <w:szCs w:val="22"/>
              </w:rPr>
            </w:pPr>
            <w:r w:rsidRPr="00155F57">
              <w:rPr>
                <w:rFonts w:hint="eastAsia"/>
                <w:sz w:val="22"/>
                <w:szCs w:val="22"/>
              </w:rPr>
              <w:t>種類</w:t>
            </w:r>
          </w:p>
        </w:tc>
        <w:tc>
          <w:tcPr>
            <w:tcW w:w="8221" w:type="dxa"/>
          </w:tcPr>
          <w:p w14:paraId="59CE9123" w14:textId="77777777" w:rsidR="008419A1" w:rsidRPr="00155F57" w:rsidRDefault="008419A1" w:rsidP="008419A1">
            <w:pPr>
              <w:snapToGrid w:val="0"/>
              <w:rPr>
                <w:sz w:val="22"/>
                <w:szCs w:val="22"/>
              </w:rPr>
            </w:pPr>
            <w:r w:rsidRPr="00155F57">
              <w:rPr>
                <w:rFonts w:hint="eastAsia"/>
                <w:sz w:val="22"/>
                <w:szCs w:val="22"/>
              </w:rPr>
              <w:t>：</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r w:rsidR="00523680" w:rsidRPr="00155F57">
              <w:rPr>
                <w:rFonts w:hint="eastAsia"/>
                <w:sz w:val="22"/>
                <w:szCs w:val="22"/>
              </w:rPr>
              <w:t xml:space="preserve">　</w:t>
            </w:r>
            <w:r w:rsidR="00523680">
              <w:rPr>
                <w:rFonts w:hint="eastAsia"/>
                <w:sz w:val="22"/>
                <w:szCs w:val="22"/>
                <w:u w:val="single"/>
              </w:rPr>
              <w:t xml:space="preserve">　　　　　　</w:t>
            </w:r>
            <w:r w:rsidR="00523680" w:rsidRPr="00155F57">
              <w:rPr>
                <w:rFonts w:hint="eastAsia"/>
                <w:sz w:val="22"/>
                <w:szCs w:val="22"/>
                <w:u w:val="single"/>
              </w:rPr>
              <w:t xml:space="preserve">　</w:t>
            </w:r>
          </w:p>
        </w:tc>
      </w:tr>
      <w:tr w:rsidR="008419A1" w:rsidRPr="00155F57" w14:paraId="7571766E" w14:textId="77777777" w:rsidTr="00523680">
        <w:tc>
          <w:tcPr>
            <w:tcW w:w="1134" w:type="dxa"/>
          </w:tcPr>
          <w:p w14:paraId="56FFA209" w14:textId="77777777" w:rsidR="008419A1" w:rsidRPr="00155F57" w:rsidRDefault="00523680" w:rsidP="00523680">
            <w:pPr>
              <w:snapToGrid w:val="0"/>
              <w:jc w:val="distribute"/>
              <w:rPr>
                <w:sz w:val="22"/>
                <w:szCs w:val="22"/>
              </w:rPr>
            </w:pPr>
            <w:r>
              <w:rPr>
                <w:rFonts w:hint="eastAsia"/>
                <w:sz w:val="22"/>
                <w:szCs w:val="22"/>
              </w:rPr>
              <w:t>予定</w:t>
            </w:r>
            <w:r w:rsidR="008419A1" w:rsidRPr="00155F57">
              <w:rPr>
                <w:rFonts w:hint="eastAsia"/>
                <w:sz w:val="22"/>
                <w:szCs w:val="22"/>
              </w:rPr>
              <w:t>数量</w:t>
            </w:r>
          </w:p>
        </w:tc>
        <w:tc>
          <w:tcPr>
            <w:tcW w:w="8221" w:type="dxa"/>
          </w:tcPr>
          <w:p w14:paraId="27F8235D" w14:textId="77777777" w:rsidR="008419A1" w:rsidRPr="00155F57" w:rsidRDefault="008419A1" w:rsidP="008419A1">
            <w:pPr>
              <w:snapToGrid w:val="0"/>
              <w:rPr>
                <w:sz w:val="22"/>
                <w:szCs w:val="22"/>
                <w:u w:val="single"/>
              </w:rPr>
            </w:pPr>
            <w:r w:rsidRPr="00155F57">
              <w:rPr>
                <w:rFonts w:hint="eastAsia"/>
                <w:sz w:val="22"/>
                <w:szCs w:val="22"/>
              </w:rPr>
              <w:t>：</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r w:rsidR="00523680" w:rsidRPr="00155F57">
              <w:rPr>
                <w:rFonts w:hint="eastAsia"/>
                <w:sz w:val="22"/>
                <w:szCs w:val="22"/>
              </w:rPr>
              <w:t xml:space="preserve">　</w:t>
            </w:r>
            <w:r w:rsidR="00523680">
              <w:rPr>
                <w:rFonts w:hint="eastAsia"/>
                <w:sz w:val="22"/>
                <w:szCs w:val="22"/>
                <w:u w:val="single"/>
              </w:rPr>
              <w:t xml:space="preserve">　　　　　　</w:t>
            </w:r>
            <w:r w:rsidR="00523680" w:rsidRPr="00155F57">
              <w:rPr>
                <w:rFonts w:hint="eastAsia"/>
                <w:sz w:val="22"/>
                <w:szCs w:val="22"/>
                <w:u w:val="single"/>
              </w:rPr>
              <w:t xml:space="preserve">　</w:t>
            </w:r>
          </w:p>
        </w:tc>
      </w:tr>
      <w:tr w:rsidR="008419A1" w:rsidRPr="00155F57" w14:paraId="113CE2E5" w14:textId="77777777" w:rsidTr="00523680">
        <w:tc>
          <w:tcPr>
            <w:tcW w:w="1134" w:type="dxa"/>
          </w:tcPr>
          <w:p w14:paraId="1CD95D63" w14:textId="77777777" w:rsidR="008419A1" w:rsidRPr="00155F57" w:rsidRDefault="008419A1" w:rsidP="00523680">
            <w:pPr>
              <w:snapToGrid w:val="0"/>
              <w:jc w:val="distribute"/>
              <w:rPr>
                <w:sz w:val="22"/>
                <w:szCs w:val="22"/>
              </w:rPr>
            </w:pPr>
            <w:r w:rsidRPr="00155F57">
              <w:rPr>
                <w:rFonts w:hint="eastAsia"/>
                <w:sz w:val="22"/>
                <w:szCs w:val="22"/>
              </w:rPr>
              <w:t>単価</w:t>
            </w:r>
          </w:p>
        </w:tc>
        <w:tc>
          <w:tcPr>
            <w:tcW w:w="8221" w:type="dxa"/>
          </w:tcPr>
          <w:p w14:paraId="59E06984" w14:textId="77777777" w:rsidR="008419A1" w:rsidRPr="00155F57" w:rsidRDefault="008419A1" w:rsidP="008419A1">
            <w:pPr>
              <w:snapToGrid w:val="0"/>
              <w:rPr>
                <w:sz w:val="22"/>
                <w:szCs w:val="22"/>
              </w:rPr>
            </w:pPr>
            <w:r w:rsidRPr="00155F57">
              <w:rPr>
                <w:rFonts w:hint="eastAsia"/>
                <w:sz w:val="22"/>
                <w:szCs w:val="22"/>
              </w:rPr>
              <w:t>：</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Pr="00155F57">
              <w:rPr>
                <w:rFonts w:hint="eastAsia"/>
                <w:sz w:val="22"/>
                <w:szCs w:val="22"/>
              </w:rPr>
              <w:t xml:space="preserve">　</w:t>
            </w:r>
            <w:r w:rsidR="00155F57">
              <w:rPr>
                <w:rFonts w:hint="eastAsia"/>
                <w:sz w:val="22"/>
                <w:szCs w:val="22"/>
                <w:u w:val="single"/>
              </w:rPr>
              <w:t xml:space="preserve">　　</w:t>
            </w:r>
            <w:r w:rsidRPr="00155F57">
              <w:rPr>
                <w:rFonts w:hint="eastAsia"/>
                <w:sz w:val="22"/>
                <w:szCs w:val="22"/>
                <w:u w:val="single"/>
              </w:rPr>
              <w:t xml:space="preserve">　　　　　</w:t>
            </w:r>
            <w:r w:rsidR="00155F57" w:rsidRPr="00155F57">
              <w:rPr>
                <w:rFonts w:hint="eastAsia"/>
                <w:sz w:val="22"/>
                <w:szCs w:val="22"/>
              </w:rPr>
              <w:t xml:space="preserve">　</w:t>
            </w:r>
            <w:r w:rsidR="00155F57">
              <w:rPr>
                <w:rFonts w:hint="eastAsia"/>
                <w:sz w:val="22"/>
                <w:szCs w:val="22"/>
                <w:u w:val="single"/>
              </w:rPr>
              <w:t xml:space="preserve">　</w:t>
            </w:r>
            <w:r w:rsidR="00155F57" w:rsidRPr="00155F57">
              <w:rPr>
                <w:rFonts w:hint="eastAsia"/>
                <w:sz w:val="22"/>
                <w:szCs w:val="22"/>
                <w:u w:val="single"/>
              </w:rPr>
              <w:t xml:space="preserve">　　　　　　</w:t>
            </w:r>
            <w:r w:rsidR="00523680" w:rsidRPr="00155F57">
              <w:rPr>
                <w:rFonts w:hint="eastAsia"/>
                <w:sz w:val="22"/>
                <w:szCs w:val="22"/>
              </w:rPr>
              <w:t xml:space="preserve">　</w:t>
            </w:r>
            <w:r w:rsidR="00523680">
              <w:rPr>
                <w:rFonts w:hint="eastAsia"/>
                <w:sz w:val="22"/>
                <w:szCs w:val="22"/>
                <w:u w:val="single"/>
              </w:rPr>
              <w:t xml:space="preserve">　　　　　　</w:t>
            </w:r>
            <w:r w:rsidR="00523680" w:rsidRPr="00155F57">
              <w:rPr>
                <w:rFonts w:hint="eastAsia"/>
                <w:sz w:val="22"/>
                <w:szCs w:val="22"/>
                <w:u w:val="single"/>
              </w:rPr>
              <w:t xml:space="preserve">　</w:t>
            </w:r>
          </w:p>
        </w:tc>
      </w:tr>
    </w:tbl>
    <w:p w14:paraId="67D91AEB" w14:textId="77777777" w:rsidR="008419A1" w:rsidRDefault="008419A1" w:rsidP="009002E2">
      <w:pPr>
        <w:autoSpaceDE w:val="0"/>
        <w:autoSpaceDN w:val="0"/>
        <w:adjustRightInd w:val="0"/>
        <w:textAlignment w:val="center"/>
        <w:rPr>
          <w:rFonts w:ascii="ＭＳ 明朝" w:hAnsi="Times New Roman" w:cs="RyuminPr5-Regular"/>
          <w:color w:val="000000"/>
          <w:kern w:val="0"/>
          <w:sz w:val="22"/>
          <w:szCs w:val="22"/>
        </w:rPr>
      </w:pPr>
    </w:p>
    <w:p w14:paraId="0EEA9E43" w14:textId="77777777" w:rsidR="009002E2" w:rsidRDefault="009002E2" w:rsidP="009002E2">
      <w:pPr>
        <w:autoSpaceDE w:val="0"/>
        <w:autoSpaceDN w:val="0"/>
        <w:adjustRightInd w:val="0"/>
        <w:textAlignment w:val="center"/>
        <w:rPr>
          <w:rFonts w:ascii="ＭＳ 明朝" w:hAnsi="Times New Roman" w:cs="RyuminPr5-Regular"/>
          <w:color w:val="000000"/>
          <w:kern w:val="0"/>
          <w:sz w:val="22"/>
          <w:szCs w:val="22"/>
        </w:rPr>
      </w:pPr>
      <w:r>
        <w:rPr>
          <w:rFonts w:ascii="ＭＳ 明朝" w:hAnsi="Times New Roman" w:cs="RyuminPr5-Regular" w:hint="eastAsia"/>
          <w:color w:val="000000"/>
          <w:kern w:val="0"/>
          <w:sz w:val="22"/>
          <w:szCs w:val="22"/>
        </w:rPr>
        <w:t xml:space="preserve">　３．（契約保証金）</w:t>
      </w:r>
    </w:p>
    <w:p w14:paraId="59C6319A" w14:textId="77777777" w:rsidR="009002E2" w:rsidRDefault="009002E2" w:rsidP="009002E2">
      <w:pPr>
        <w:autoSpaceDE w:val="0"/>
        <w:autoSpaceDN w:val="0"/>
        <w:adjustRightInd w:val="0"/>
        <w:textAlignment w:val="center"/>
        <w:rPr>
          <w:rStyle w:val="26"/>
          <w:rFonts w:ascii="ＭＳ 明朝" w:eastAsia="ＭＳ 明朝"/>
          <w:sz w:val="22"/>
          <w:szCs w:val="22"/>
        </w:rPr>
      </w:pPr>
      <w:r>
        <w:rPr>
          <w:rFonts w:ascii="ＭＳ 明朝" w:hAnsi="Times New Roman" w:cs="RyuminPr5-Regular" w:hint="eastAsia"/>
          <w:color w:val="000000"/>
          <w:kern w:val="0"/>
          <w:sz w:val="22"/>
          <w:szCs w:val="22"/>
        </w:rPr>
        <w:t xml:space="preserve">　　</w:t>
      </w:r>
      <w:r>
        <w:rPr>
          <w:rStyle w:val="26"/>
          <w:rFonts w:ascii="ＭＳ 明朝" w:eastAsia="ＭＳ 明朝" w:hint="eastAsia"/>
          <w:sz w:val="22"/>
          <w:szCs w:val="22"/>
        </w:rPr>
        <w:t>奈良市契約規則第２３条第２項第３号の規定により免除とする。</w:t>
      </w:r>
    </w:p>
    <w:p w14:paraId="2369C2CE" w14:textId="77777777" w:rsidR="009002E2" w:rsidRPr="00155F57" w:rsidRDefault="009002E2" w:rsidP="009002E2">
      <w:pPr>
        <w:autoSpaceDE w:val="0"/>
        <w:autoSpaceDN w:val="0"/>
        <w:adjustRightInd w:val="0"/>
        <w:textAlignment w:val="center"/>
        <w:rPr>
          <w:rFonts w:ascii="ＭＳ 明朝" w:hAnsi="Times New Roman" w:cs="RyuminPr5-Regular"/>
          <w:color w:val="000000"/>
          <w:kern w:val="0"/>
          <w:sz w:val="22"/>
          <w:szCs w:val="22"/>
        </w:rPr>
      </w:pPr>
    </w:p>
    <w:p w14:paraId="2B6314DB" w14:textId="77777777" w:rsidR="008419A1" w:rsidRDefault="009002E2" w:rsidP="002C521C">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４</w:t>
      </w:r>
      <w:r w:rsidR="008419A1" w:rsidRPr="00155F57">
        <w:rPr>
          <w:rFonts w:ascii="ＭＳ 明朝" w:hAnsi="Times New Roman" w:cs="RyuminPr5-Regular" w:hint="eastAsia"/>
          <w:color w:val="000000"/>
          <w:kern w:val="0"/>
          <w:sz w:val="22"/>
          <w:szCs w:val="22"/>
          <w:lang w:val="ja-JP"/>
        </w:rPr>
        <w:t>．（輸入廃</w:t>
      </w:r>
      <w:r w:rsidR="008419A1" w:rsidRPr="008419A1">
        <w:rPr>
          <w:rFonts w:ascii="ＭＳ 明朝" w:hAnsi="Times New Roman" w:cs="RyuminPr5-Regular" w:hint="eastAsia"/>
          <w:color w:val="000000"/>
          <w:kern w:val="0"/>
          <w:sz w:val="22"/>
          <w:szCs w:val="22"/>
          <w:lang w:val="ja-JP"/>
        </w:rPr>
        <w:t>棄物の有</w:t>
      </w:r>
      <w:r w:rsidR="008419A1" w:rsidRPr="00155F57">
        <w:rPr>
          <w:rFonts w:ascii="ＭＳ 明朝" w:hAnsi="Times New Roman" w:cs="RyuminPr5-Regular" w:hint="eastAsia"/>
          <w:color w:val="000000"/>
          <w:kern w:val="0"/>
          <w:sz w:val="22"/>
          <w:szCs w:val="22"/>
          <w:lang w:val="ja-JP"/>
        </w:rPr>
        <w:t>・無）</w:t>
      </w:r>
    </w:p>
    <w:p w14:paraId="1323DBFF" w14:textId="77777777" w:rsidR="00482A7B" w:rsidRPr="00482A7B" w:rsidRDefault="00482A7B" w:rsidP="00482A7B">
      <w:pPr>
        <w:pStyle w:val="7mm"/>
        <w:ind w:left="0" w:firstLineChars="200" w:firstLine="398"/>
        <w:rPr>
          <w:rFonts w:ascii="ＭＳ 明朝" w:eastAsia="ＭＳ 明朝"/>
          <w:w w:val="100"/>
          <w:sz w:val="22"/>
          <w:szCs w:val="22"/>
        </w:rPr>
      </w:pPr>
      <w:r>
        <w:rPr>
          <w:rStyle w:val="26"/>
          <w:rFonts w:ascii="ＭＳ 明朝" w:eastAsia="ＭＳ 明朝" w:hint="eastAsia"/>
          <w:sz w:val="22"/>
          <w:szCs w:val="22"/>
        </w:rPr>
        <w:t>発注者が、受注者</w:t>
      </w:r>
      <w:r w:rsidRPr="0020300C">
        <w:rPr>
          <w:rStyle w:val="26"/>
          <w:rFonts w:ascii="ＭＳ 明朝" w:eastAsia="ＭＳ 明朝" w:hint="eastAsia"/>
          <w:sz w:val="22"/>
          <w:szCs w:val="22"/>
        </w:rPr>
        <w:t>に委託する産業廃棄物が輸入された廃棄物である場合は、その旨を記載する。</w:t>
      </w:r>
    </w:p>
    <w:tbl>
      <w:tblPr>
        <w:tblW w:w="0" w:type="auto"/>
        <w:tblInd w:w="737" w:type="dxa"/>
        <w:tblLayout w:type="fixed"/>
        <w:tblCellMar>
          <w:left w:w="0" w:type="dxa"/>
          <w:right w:w="0" w:type="dxa"/>
        </w:tblCellMar>
        <w:tblLook w:val="0000" w:firstRow="0" w:lastRow="0" w:firstColumn="0" w:lastColumn="0" w:noHBand="0" w:noVBand="0"/>
      </w:tblPr>
      <w:tblGrid>
        <w:gridCol w:w="2098"/>
        <w:gridCol w:w="170"/>
        <w:gridCol w:w="6236"/>
      </w:tblGrid>
      <w:tr w:rsidR="008419A1" w:rsidRPr="00155F57" w14:paraId="5750AD89" w14:textId="77777777" w:rsidTr="00523680">
        <w:trPr>
          <w:trHeight w:hRule="exact" w:val="340"/>
        </w:trPr>
        <w:tc>
          <w:tcPr>
            <w:tcW w:w="2098" w:type="dxa"/>
            <w:tcMar>
              <w:top w:w="28" w:type="dxa"/>
              <w:left w:w="28" w:type="dxa"/>
              <w:bottom w:w="28" w:type="dxa"/>
              <w:right w:w="28" w:type="dxa"/>
            </w:tcMar>
            <w:vAlign w:val="center"/>
          </w:tcPr>
          <w:p w14:paraId="61BB6F38" w14:textId="77777777" w:rsidR="008419A1" w:rsidRPr="00155F57" w:rsidRDefault="008419A1" w:rsidP="008419A1">
            <w:pPr>
              <w:autoSpaceDE w:val="0"/>
              <w:autoSpaceDN w:val="0"/>
              <w:adjustRightInd w:val="0"/>
              <w:jc w:val="distribute"/>
              <w:textAlignment w:val="center"/>
              <w:rPr>
                <w:rFonts w:ascii="ＭＳ 明朝" w:hAnsi="Times New Roman" w:cs="RyuminPr5-Regular"/>
                <w:color w:val="000000"/>
                <w:kern w:val="0"/>
                <w:sz w:val="22"/>
                <w:szCs w:val="22"/>
                <w:lang w:val="ja-JP"/>
              </w:rPr>
            </w:pPr>
            <w:r w:rsidRPr="00155F57">
              <w:rPr>
                <w:rFonts w:ascii="ＭＳ 明朝" w:hAnsi="Times New Roman" w:cs="RyuminPr5-Regular" w:hint="eastAsia"/>
                <w:color w:val="000000"/>
                <w:kern w:val="0"/>
                <w:sz w:val="22"/>
                <w:szCs w:val="22"/>
                <w:lang w:val="ja-JP"/>
              </w:rPr>
              <w:t>①輸入廃棄物：無</w:t>
            </w:r>
          </w:p>
          <w:p w14:paraId="6EA6B047" w14:textId="77777777" w:rsidR="008419A1" w:rsidRPr="00155F57" w:rsidRDefault="008419A1" w:rsidP="008419A1">
            <w:pPr>
              <w:autoSpaceDE w:val="0"/>
              <w:autoSpaceDN w:val="0"/>
              <w:adjustRightInd w:val="0"/>
              <w:jc w:val="distribute"/>
              <w:textAlignment w:val="center"/>
              <w:rPr>
                <w:rFonts w:ascii="ＭＳ 明朝" w:hAnsi="Times New Roman" w:cs="RyuminPr5-Light"/>
                <w:color w:val="000000"/>
                <w:kern w:val="0"/>
                <w:sz w:val="22"/>
                <w:szCs w:val="22"/>
                <w:lang w:val="ja-JP"/>
              </w:rPr>
            </w:pPr>
          </w:p>
        </w:tc>
        <w:tc>
          <w:tcPr>
            <w:tcW w:w="170" w:type="dxa"/>
            <w:tcMar>
              <w:top w:w="28" w:type="dxa"/>
              <w:left w:w="28" w:type="dxa"/>
              <w:bottom w:w="28" w:type="dxa"/>
              <w:right w:w="28" w:type="dxa"/>
            </w:tcMar>
            <w:vAlign w:val="center"/>
          </w:tcPr>
          <w:p w14:paraId="0BC57414"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6236" w:type="dxa"/>
            <w:tcMar>
              <w:top w:w="28" w:type="dxa"/>
              <w:left w:w="28" w:type="dxa"/>
              <w:bottom w:w="28" w:type="dxa"/>
              <w:right w:w="28" w:type="dxa"/>
            </w:tcMar>
            <w:vAlign w:val="center"/>
          </w:tcPr>
          <w:p w14:paraId="3102E67A"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bl>
    <w:p w14:paraId="4D1E4B18" w14:textId="77777777" w:rsidR="008419A1" w:rsidRPr="00155F57" w:rsidRDefault="008419A1" w:rsidP="008419A1">
      <w:pPr>
        <w:autoSpaceDE w:val="0"/>
        <w:autoSpaceDN w:val="0"/>
        <w:adjustRightInd w:val="0"/>
        <w:ind w:left="397"/>
        <w:textAlignment w:val="center"/>
        <w:rPr>
          <w:rFonts w:ascii="ＭＳ 明朝" w:hAnsi="Times New Roman" w:cs="RyuminPr5-Regular"/>
          <w:color w:val="000000"/>
          <w:kern w:val="0"/>
          <w:sz w:val="22"/>
          <w:szCs w:val="22"/>
        </w:rPr>
      </w:pPr>
    </w:p>
    <w:p w14:paraId="1E33A7E5" w14:textId="77777777" w:rsidR="008419A1" w:rsidRPr="00155F57" w:rsidRDefault="009002E2" w:rsidP="002C521C">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５</w:t>
      </w:r>
      <w:r w:rsidR="008419A1" w:rsidRPr="00155F57">
        <w:rPr>
          <w:rFonts w:ascii="ＭＳ 明朝" w:hAnsi="Times New Roman" w:cs="RyuminPr5-Regular" w:hint="eastAsia"/>
          <w:color w:val="000000"/>
          <w:kern w:val="0"/>
          <w:sz w:val="22"/>
          <w:szCs w:val="22"/>
          <w:lang w:val="ja-JP"/>
        </w:rPr>
        <w:t>．（処分の場所、方法及び処理能力）</w:t>
      </w:r>
    </w:p>
    <w:p w14:paraId="3EBCBD4E" w14:textId="77777777" w:rsidR="008419A1" w:rsidRDefault="006C7832"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155F57">
        <w:rPr>
          <w:rFonts w:ascii="ＭＳ 明朝" w:hAnsi="Times New Roman" w:cs="RyuminPr5-Regular" w:hint="eastAsia"/>
          <w:color w:val="000000"/>
          <w:kern w:val="0"/>
          <w:sz w:val="22"/>
          <w:szCs w:val="22"/>
          <w:lang w:val="ja-JP"/>
        </w:rPr>
        <w:t>受注者</w:t>
      </w:r>
      <w:r w:rsidR="008419A1" w:rsidRPr="00155F57">
        <w:rPr>
          <w:rFonts w:ascii="ＭＳ 明朝" w:hAnsi="Times New Roman" w:cs="RyuminPr5-Regular" w:hint="eastAsia"/>
          <w:color w:val="000000"/>
          <w:kern w:val="0"/>
          <w:sz w:val="22"/>
          <w:szCs w:val="22"/>
          <w:lang w:val="ja-JP"/>
        </w:rPr>
        <w:t>は、</w:t>
      </w:r>
      <w:r w:rsidRPr="00155F57">
        <w:rPr>
          <w:rFonts w:ascii="ＭＳ 明朝" w:hAnsi="Times New Roman" w:cs="RyuminPr5-Regular" w:hint="eastAsia"/>
          <w:color w:val="000000"/>
          <w:kern w:val="0"/>
          <w:sz w:val="22"/>
          <w:szCs w:val="22"/>
          <w:lang w:val="ja-JP"/>
        </w:rPr>
        <w:t>発注者</w:t>
      </w:r>
      <w:r w:rsidR="008419A1" w:rsidRPr="00155F57">
        <w:rPr>
          <w:rFonts w:ascii="ＭＳ 明朝" w:hAnsi="Times New Roman" w:cs="RyuminPr5-Regular" w:hint="eastAsia"/>
          <w:color w:val="000000"/>
          <w:kern w:val="0"/>
          <w:sz w:val="22"/>
          <w:szCs w:val="22"/>
          <w:lang w:val="ja-JP"/>
        </w:rPr>
        <w:t>から委託された第２項の産業廃棄物を次のとおり処分する。</w:t>
      </w:r>
    </w:p>
    <w:p w14:paraId="69B72D41" w14:textId="77777777" w:rsidR="002C521C" w:rsidRPr="00155F57" w:rsidRDefault="002C521C" w:rsidP="002C521C">
      <w:pPr>
        <w:autoSpaceDE w:val="0"/>
        <w:autoSpaceDN w:val="0"/>
        <w:adjustRightInd w:val="0"/>
        <w:ind w:left="397" w:firstLineChars="150" w:firstLine="2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種　　　　　類：</w:t>
      </w:r>
      <w:r w:rsidRPr="00155F57">
        <w:rPr>
          <w:rFonts w:hint="eastAsia"/>
          <w:sz w:val="22"/>
          <w:szCs w:val="22"/>
          <w:u w:val="single"/>
        </w:rPr>
        <w:t xml:space="preserve">　　　　　　　　　　　　　　　　　　　　　　　　　</w:t>
      </w:r>
    </w:p>
    <w:p w14:paraId="3350013D" w14:textId="77777777" w:rsidR="008419A1" w:rsidRPr="00155F57" w:rsidRDefault="008419A1" w:rsidP="008419A1">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事業場の名称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p w14:paraId="1F4C46D9" w14:textId="77777777" w:rsidR="008419A1" w:rsidRPr="00155F57" w:rsidRDefault="008419A1" w:rsidP="008419A1">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所在地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4C46A376" w14:textId="77777777" w:rsidR="008419A1" w:rsidRPr="00155F57" w:rsidRDefault="008419A1" w:rsidP="008419A1">
      <w:pPr>
        <w:snapToGrid w:val="0"/>
        <w:ind w:left="681"/>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処分の方法</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4CF9BB49" w14:textId="77777777" w:rsidR="008E4991" w:rsidRPr="009002E2" w:rsidRDefault="008419A1" w:rsidP="009002E2">
      <w:pPr>
        <w:snapToGrid w:val="0"/>
        <w:ind w:left="681"/>
        <w:rPr>
          <w:sz w:val="22"/>
          <w:szCs w:val="22"/>
        </w:rPr>
      </w:pPr>
      <w:r w:rsidRPr="00155F57">
        <w:rPr>
          <w:rFonts w:hint="eastAsia"/>
          <w:sz w:val="22"/>
          <w:szCs w:val="22"/>
        </w:rPr>
        <w:t>施設の処理能力：</w:t>
      </w:r>
      <w:r w:rsidRPr="00155F57">
        <w:rPr>
          <w:rFonts w:hint="eastAsia"/>
          <w:sz w:val="22"/>
          <w:szCs w:val="22"/>
          <w:u w:val="single"/>
        </w:rPr>
        <w:t xml:space="preserve">　　　　　　　　　　　　　　　　　　　　　　　　　</w:t>
      </w:r>
    </w:p>
    <w:p w14:paraId="2392BC0F" w14:textId="77777777" w:rsidR="002C521C" w:rsidRPr="0093521D" w:rsidRDefault="002C521C" w:rsidP="002C521C">
      <w:pPr>
        <w:autoSpaceDE w:val="0"/>
        <w:autoSpaceDN w:val="0"/>
        <w:adjustRightInd w:val="0"/>
        <w:ind w:left="397" w:firstLineChars="150" w:firstLine="299"/>
        <w:textAlignment w:val="center"/>
        <w:rPr>
          <w:rFonts w:ascii="ＭＳ 明朝" w:hAnsi="Times New Roman" w:cs="RyuminPr5-Regular"/>
          <w:color w:val="000000"/>
          <w:kern w:val="0"/>
          <w:sz w:val="22"/>
          <w:szCs w:val="22"/>
        </w:rPr>
      </w:pPr>
      <w:r>
        <w:rPr>
          <w:rFonts w:ascii="ＭＳ 明朝" w:hAnsi="Times New Roman" w:cs="RyuminPr5-Regular" w:hint="eastAsia"/>
          <w:color w:val="000000"/>
          <w:kern w:val="0"/>
          <w:sz w:val="22"/>
          <w:szCs w:val="22"/>
          <w:lang w:val="ja-JP"/>
        </w:rPr>
        <w:lastRenderedPageBreak/>
        <w:t>種　　　　　類</w:t>
      </w:r>
      <w:r w:rsidRPr="0093521D">
        <w:rPr>
          <w:rFonts w:ascii="ＭＳ 明朝" w:hAnsi="Times New Roman" w:cs="RyuminPr5-Regular" w:hint="eastAsia"/>
          <w:color w:val="000000"/>
          <w:kern w:val="0"/>
          <w:sz w:val="22"/>
          <w:szCs w:val="22"/>
        </w:rPr>
        <w:t>：</w:t>
      </w:r>
      <w:r w:rsidRPr="00155F57">
        <w:rPr>
          <w:rFonts w:hint="eastAsia"/>
          <w:sz w:val="22"/>
          <w:szCs w:val="22"/>
          <w:u w:val="single"/>
        </w:rPr>
        <w:t xml:space="preserve">　　　　　　　　　　　　　　　　　　　　　　　　　</w:t>
      </w:r>
    </w:p>
    <w:p w14:paraId="4F454B70"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事業場の名称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p w14:paraId="306BE62C"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所在地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366A01B3" w14:textId="77777777" w:rsidR="002C521C" w:rsidRPr="00155F57" w:rsidRDefault="002C521C" w:rsidP="002C521C">
      <w:pPr>
        <w:snapToGrid w:val="0"/>
        <w:ind w:left="681"/>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処分の方法</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1BCFF018" w14:textId="77777777" w:rsidR="002C521C" w:rsidRPr="00155F57" w:rsidRDefault="002C521C" w:rsidP="002C521C">
      <w:pPr>
        <w:snapToGrid w:val="0"/>
        <w:ind w:left="681"/>
        <w:rPr>
          <w:sz w:val="22"/>
          <w:szCs w:val="22"/>
        </w:rPr>
      </w:pPr>
      <w:r w:rsidRPr="00155F57">
        <w:rPr>
          <w:rFonts w:hint="eastAsia"/>
          <w:sz w:val="22"/>
          <w:szCs w:val="22"/>
        </w:rPr>
        <w:t>施設の処理能力：</w:t>
      </w:r>
      <w:r w:rsidRPr="00155F57">
        <w:rPr>
          <w:rFonts w:hint="eastAsia"/>
          <w:sz w:val="22"/>
          <w:szCs w:val="22"/>
          <w:u w:val="single"/>
        </w:rPr>
        <w:t xml:space="preserve">　　　　　　　　　　　　　　　　　　　　　　　　　</w:t>
      </w:r>
    </w:p>
    <w:p w14:paraId="133A87D0" w14:textId="77777777" w:rsidR="002C521C" w:rsidRDefault="002C521C" w:rsidP="002C521C">
      <w:pPr>
        <w:autoSpaceDE w:val="0"/>
        <w:autoSpaceDN w:val="0"/>
        <w:adjustRightInd w:val="0"/>
        <w:textAlignment w:val="center"/>
        <w:rPr>
          <w:rFonts w:ascii="ＭＳ 明朝" w:hAnsi="Times New Roman" w:cs="RyuminPr5-Regular"/>
          <w:color w:val="000000"/>
          <w:kern w:val="0"/>
          <w:sz w:val="22"/>
          <w:szCs w:val="22"/>
        </w:rPr>
      </w:pPr>
    </w:p>
    <w:p w14:paraId="4778E7CA" w14:textId="77777777" w:rsidR="002C521C" w:rsidRPr="002C521C" w:rsidRDefault="002C521C" w:rsidP="002C521C">
      <w:pPr>
        <w:autoSpaceDE w:val="0"/>
        <w:autoSpaceDN w:val="0"/>
        <w:adjustRightInd w:val="0"/>
        <w:ind w:left="397" w:firstLineChars="150" w:firstLine="299"/>
        <w:textAlignment w:val="center"/>
        <w:rPr>
          <w:rFonts w:ascii="ＭＳ 明朝" w:hAnsi="Times New Roman" w:cs="RyuminPr5-Regular"/>
          <w:color w:val="000000"/>
          <w:kern w:val="0"/>
          <w:sz w:val="22"/>
          <w:szCs w:val="22"/>
        </w:rPr>
      </w:pPr>
      <w:r>
        <w:rPr>
          <w:rFonts w:ascii="ＭＳ 明朝" w:hAnsi="Times New Roman" w:cs="RyuminPr5-Regular" w:hint="eastAsia"/>
          <w:color w:val="000000"/>
          <w:kern w:val="0"/>
          <w:sz w:val="22"/>
          <w:szCs w:val="22"/>
          <w:lang w:val="ja-JP"/>
        </w:rPr>
        <w:t>種　　　　　類</w:t>
      </w:r>
      <w:r w:rsidRPr="002C521C">
        <w:rPr>
          <w:rFonts w:ascii="ＭＳ 明朝" w:hAnsi="Times New Roman" w:cs="RyuminPr5-Regular" w:hint="eastAsia"/>
          <w:color w:val="000000"/>
          <w:kern w:val="0"/>
          <w:sz w:val="22"/>
          <w:szCs w:val="22"/>
        </w:rPr>
        <w:t>：</w:t>
      </w:r>
      <w:r w:rsidRPr="00155F57">
        <w:rPr>
          <w:rFonts w:hint="eastAsia"/>
          <w:sz w:val="22"/>
          <w:szCs w:val="22"/>
          <w:u w:val="single"/>
        </w:rPr>
        <w:t xml:space="preserve">　　　　　　　　　　　　　　　　　　　　　　　　　</w:t>
      </w:r>
    </w:p>
    <w:p w14:paraId="04611730"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事業場の名称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p w14:paraId="1BC34802"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所在地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2DAE37B7" w14:textId="77777777" w:rsidR="002C521C" w:rsidRPr="00155F57" w:rsidRDefault="002C521C" w:rsidP="002C521C">
      <w:pPr>
        <w:snapToGrid w:val="0"/>
        <w:ind w:left="681"/>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処分の方法</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0F9C29CC" w14:textId="77777777" w:rsidR="002C521C" w:rsidRPr="00155F57" w:rsidRDefault="002C521C" w:rsidP="002C521C">
      <w:pPr>
        <w:snapToGrid w:val="0"/>
        <w:ind w:left="681"/>
        <w:rPr>
          <w:sz w:val="22"/>
          <w:szCs w:val="22"/>
        </w:rPr>
      </w:pPr>
      <w:r w:rsidRPr="00155F57">
        <w:rPr>
          <w:rFonts w:hint="eastAsia"/>
          <w:sz w:val="22"/>
          <w:szCs w:val="22"/>
        </w:rPr>
        <w:t>施設の処理能力：</w:t>
      </w:r>
      <w:r w:rsidRPr="00155F57">
        <w:rPr>
          <w:rFonts w:hint="eastAsia"/>
          <w:sz w:val="22"/>
          <w:szCs w:val="22"/>
          <w:u w:val="single"/>
        </w:rPr>
        <w:t xml:space="preserve">　　　　　　　　　　　　　　　　　　　　　　　　　</w:t>
      </w:r>
    </w:p>
    <w:p w14:paraId="74FC2111" w14:textId="77777777" w:rsidR="002C521C" w:rsidRDefault="002C521C" w:rsidP="002C521C">
      <w:pPr>
        <w:autoSpaceDE w:val="0"/>
        <w:autoSpaceDN w:val="0"/>
        <w:adjustRightInd w:val="0"/>
        <w:textAlignment w:val="center"/>
        <w:rPr>
          <w:rFonts w:ascii="ＭＳ 明朝" w:hAnsi="Times New Roman" w:cs="RyuminPr5-Regular"/>
          <w:color w:val="000000"/>
          <w:kern w:val="0"/>
          <w:sz w:val="22"/>
          <w:szCs w:val="22"/>
        </w:rPr>
      </w:pPr>
    </w:p>
    <w:p w14:paraId="078D7E98" w14:textId="77777777" w:rsidR="002C521C" w:rsidRPr="002C521C" w:rsidRDefault="002C521C" w:rsidP="002C521C">
      <w:pPr>
        <w:autoSpaceDE w:val="0"/>
        <w:autoSpaceDN w:val="0"/>
        <w:adjustRightInd w:val="0"/>
        <w:ind w:left="397" w:firstLineChars="150" w:firstLine="299"/>
        <w:textAlignment w:val="center"/>
        <w:rPr>
          <w:rFonts w:ascii="ＭＳ 明朝" w:hAnsi="Times New Roman" w:cs="RyuminPr5-Regular"/>
          <w:color w:val="000000"/>
          <w:kern w:val="0"/>
          <w:sz w:val="22"/>
          <w:szCs w:val="22"/>
        </w:rPr>
      </w:pPr>
      <w:r>
        <w:rPr>
          <w:rFonts w:ascii="ＭＳ 明朝" w:hAnsi="Times New Roman" w:cs="RyuminPr5-Regular" w:hint="eastAsia"/>
          <w:color w:val="000000"/>
          <w:kern w:val="0"/>
          <w:sz w:val="22"/>
          <w:szCs w:val="22"/>
          <w:lang w:val="ja-JP"/>
        </w:rPr>
        <w:t>種　　　　　類</w:t>
      </w:r>
      <w:r w:rsidRPr="002C521C">
        <w:rPr>
          <w:rFonts w:ascii="ＭＳ 明朝" w:hAnsi="Times New Roman" w:cs="RyuminPr5-Regular" w:hint="eastAsia"/>
          <w:color w:val="000000"/>
          <w:kern w:val="0"/>
          <w:sz w:val="22"/>
          <w:szCs w:val="22"/>
        </w:rPr>
        <w:t>：</w:t>
      </w:r>
      <w:r w:rsidRPr="00155F57">
        <w:rPr>
          <w:rFonts w:hint="eastAsia"/>
          <w:sz w:val="22"/>
          <w:szCs w:val="22"/>
          <w:u w:val="single"/>
        </w:rPr>
        <w:t xml:space="preserve">　　　　　　　　　　　　　　　　　　　　　　　　　</w:t>
      </w:r>
    </w:p>
    <w:p w14:paraId="5A3E329B"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事業場の名称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p w14:paraId="1F2856A7"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所在地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6990FF2F" w14:textId="77777777" w:rsidR="002C521C" w:rsidRPr="00155F57" w:rsidRDefault="002C521C" w:rsidP="002C521C">
      <w:pPr>
        <w:snapToGrid w:val="0"/>
        <w:ind w:left="681"/>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処分の方法</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7A9AA8F4" w14:textId="77777777" w:rsidR="002C521C" w:rsidRPr="00155F57" w:rsidRDefault="002C521C" w:rsidP="002C521C">
      <w:pPr>
        <w:snapToGrid w:val="0"/>
        <w:ind w:left="681"/>
        <w:rPr>
          <w:sz w:val="22"/>
          <w:szCs w:val="22"/>
        </w:rPr>
      </w:pPr>
      <w:r w:rsidRPr="00155F57">
        <w:rPr>
          <w:rFonts w:hint="eastAsia"/>
          <w:sz w:val="22"/>
          <w:szCs w:val="22"/>
        </w:rPr>
        <w:t>施設の処理能力：</w:t>
      </w:r>
      <w:r w:rsidRPr="00155F57">
        <w:rPr>
          <w:rFonts w:hint="eastAsia"/>
          <w:sz w:val="22"/>
          <w:szCs w:val="22"/>
          <w:u w:val="single"/>
        </w:rPr>
        <w:t xml:space="preserve">　　　　　　　　　　　　　　　　　　　　　　　　　</w:t>
      </w:r>
    </w:p>
    <w:p w14:paraId="1A5094A6" w14:textId="77777777" w:rsidR="002C521C" w:rsidRDefault="002C521C" w:rsidP="002C521C">
      <w:pPr>
        <w:autoSpaceDE w:val="0"/>
        <w:autoSpaceDN w:val="0"/>
        <w:adjustRightInd w:val="0"/>
        <w:textAlignment w:val="center"/>
        <w:rPr>
          <w:rFonts w:ascii="ＭＳ 明朝" w:hAnsi="Times New Roman" w:cs="RyuminPr5-Regular"/>
          <w:color w:val="000000"/>
          <w:kern w:val="0"/>
          <w:sz w:val="22"/>
          <w:szCs w:val="22"/>
        </w:rPr>
      </w:pPr>
    </w:p>
    <w:p w14:paraId="20636F76" w14:textId="77777777" w:rsidR="002C521C" w:rsidRPr="002C521C" w:rsidRDefault="002C521C" w:rsidP="002C521C">
      <w:pPr>
        <w:autoSpaceDE w:val="0"/>
        <w:autoSpaceDN w:val="0"/>
        <w:adjustRightInd w:val="0"/>
        <w:ind w:left="397" w:firstLineChars="150" w:firstLine="299"/>
        <w:textAlignment w:val="center"/>
        <w:rPr>
          <w:rFonts w:ascii="ＭＳ 明朝" w:hAnsi="Times New Roman" w:cs="RyuminPr5-Regular"/>
          <w:color w:val="000000"/>
          <w:kern w:val="0"/>
          <w:sz w:val="22"/>
          <w:szCs w:val="22"/>
        </w:rPr>
      </w:pPr>
      <w:r>
        <w:rPr>
          <w:rFonts w:ascii="ＭＳ 明朝" w:hAnsi="Times New Roman" w:cs="RyuminPr5-Regular" w:hint="eastAsia"/>
          <w:color w:val="000000"/>
          <w:kern w:val="0"/>
          <w:sz w:val="22"/>
          <w:szCs w:val="22"/>
          <w:lang w:val="ja-JP"/>
        </w:rPr>
        <w:t>種　　　　　類</w:t>
      </w:r>
      <w:r w:rsidRPr="002C521C">
        <w:rPr>
          <w:rFonts w:ascii="ＭＳ 明朝" w:hAnsi="Times New Roman" w:cs="RyuminPr5-Regular" w:hint="eastAsia"/>
          <w:color w:val="000000"/>
          <w:kern w:val="0"/>
          <w:sz w:val="22"/>
          <w:szCs w:val="22"/>
        </w:rPr>
        <w:t>：</w:t>
      </w:r>
      <w:r w:rsidRPr="00155F57">
        <w:rPr>
          <w:rFonts w:hint="eastAsia"/>
          <w:sz w:val="22"/>
          <w:szCs w:val="22"/>
          <w:u w:val="single"/>
        </w:rPr>
        <w:t xml:space="preserve">　　　　　　　　　　　　　　　　　　　　　　　　　</w:t>
      </w:r>
    </w:p>
    <w:p w14:paraId="21B7BC77"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事業場の名称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rFonts w:hint="eastAsia"/>
          <w:sz w:val="22"/>
          <w:szCs w:val="22"/>
          <w:u w:val="single"/>
        </w:rPr>
        <w:t xml:space="preserve">　　　　　　　　　　　　　　　　　　　　　　　　　</w:t>
      </w:r>
    </w:p>
    <w:p w14:paraId="20C5D65B" w14:textId="77777777" w:rsidR="002C521C" w:rsidRPr="00155F57" w:rsidRDefault="002C521C" w:rsidP="002C521C">
      <w:pPr>
        <w:snapToGrid w:val="0"/>
        <w:ind w:left="681"/>
        <w:rPr>
          <w:sz w:val="22"/>
          <w:szCs w:val="22"/>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所在地</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60BD3294" w14:textId="77777777" w:rsidR="002C521C" w:rsidRPr="00155F57" w:rsidRDefault="002C521C" w:rsidP="002C521C">
      <w:pPr>
        <w:snapToGrid w:val="0"/>
        <w:ind w:left="681"/>
        <w:rPr>
          <w:sz w:val="22"/>
          <w:szCs w:val="22"/>
          <w:u w:val="single"/>
        </w:rPr>
      </w:pPr>
      <w:r w:rsidRPr="00155F57">
        <w:rPr>
          <w:sz w:val="22"/>
          <w:szCs w:val="22"/>
        </w:rPr>
        <w:fldChar w:fldCharType="begin"/>
      </w:r>
      <w:r w:rsidRPr="00155F57">
        <w:rPr>
          <w:sz w:val="22"/>
          <w:szCs w:val="22"/>
        </w:rPr>
        <w:instrText xml:space="preserve"> eq \o\ad(</w:instrText>
      </w:r>
      <w:r w:rsidRPr="00155F57">
        <w:rPr>
          <w:rFonts w:hint="eastAsia"/>
          <w:sz w:val="22"/>
          <w:szCs w:val="22"/>
        </w:rPr>
        <w:instrText>処分の方法</w:instrText>
      </w:r>
      <w:r w:rsidRPr="00155F57">
        <w:rPr>
          <w:sz w:val="22"/>
          <w:szCs w:val="22"/>
        </w:rPr>
        <w:instrText>,</w:instrText>
      </w:r>
      <w:r w:rsidRPr="00155F57">
        <w:rPr>
          <w:rFonts w:hint="eastAsia"/>
          <w:sz w:val="22"/>
          <w:szCs w:val="22"/>
        </w:rPr>
        <w:instrText xml:space="preserve">　　　　　　　</w:instrText>
      </w:r>
      <w:r w:rsidRPr="00155F57">
        <w:rPr>
          <w:sz w:val="22"/>
          <w:szCs w:val="22"/>
        </w:rPr>
        <w:instrText>)</w:instrText>
      </w:r>
      <w:r w:rsidRPr="00155F57">
        <w:rPr>
          <w:sz w:val="22"/>
          <w:szCs w:val="22"/>
        </w:rPr>
        <w:fldChar w:fldCharType="end"/>
      </w:r>
      <w:r w:rsidRPr="00155F57">
        <w:rPr>
          <w:rFonts w:hint="eastAsia"/>
          <w:sz w:val="22"/>
          <w:szCs w:val="22"/>
        </w:rPr>
        <w:t>：</w:t>
      </w:r>
      <w:r w:rsidRPr="00155F57">
        <w:rPr>
          <w:sz w:val="22"/>
          <w:szCs w:val="22"/>
          <w:u w:val="single"/>
        </w:rPr>
        <w:t xml:space="preserve">                   </w:t>
      </w:r>
      <w:r w:rsidRPr="00155F57">
        <w:rPr>
          <w:rFonts w:hint="eastAsia"/>
          <w:sz w:val="22"/>
          <w:szCs w:val="22"/>
          <w:u w:val="single"/>
        </w:rPr>
        <w:t xml:space="preserve">　　　　　</w:t>
      </w:r>
      <w:r w:rsidRPr="00155F57">
        <w:rPr>
          <w:sz w:val="22"/>
          <w:szCs w:val="22"/>
          <w:u w:val="single"/>
        </w:rPr>
        <w:t xml:space="preserve">                   </w:t>
      </w:r>
      <w:r w:rsidRPr="00155F57">
        <w:rPr>
          <w:rFonts w:hint="eastAsia"/>
          <w:sz w:val="22"/>
          <w:szCs w:val="22"/>
          <w:u w:val="single"/>
        </w:rPr>
        <w:t xml:space="preserve">　</w:t>
      </w:r>
    </w:p>
    <w:p w14:paraId="554A4995" w14:textId="77777777" w:rsidR="002C521C" w:rsidRPr="00155F57" w:rsidRDefault="002C521C" w:rsidP="002C521C">
      <w:pPr>
        <w:snapToGrid w:val="0"/>
        <w:ind w:left="681"/>
        <w:rPr>
          <w:sz w:val="22"/>
          <w:szCs w:val="22"/>
        </w:rPr>
      </w:pPr>
      <w:r w:rsidRPr="00155F57">
        <w:rPr>
          <w:rFonts w:hint="eastAsia"/>
          <w:sz w:val="22"/>
          <w:szCs w:val="22"/>
        </w:rPr>
        <w:t>施設の処理能力：</w:t>
      </w:r>
      <w:r w:rsidRPr="00155F57">
        <w:rPr>
          <w:rFonts w:hint="eastAsia"/>
          <w:sz w:val="22"/>
          <w:szCs w:val="22"/>
          <w:u w:val="single"/>
        </w:rPr>
        <w:t xml:space="preserve">　　　　　　　　　　　　　　　　　　　　　　　　　</w:t>
      </w:r>
    </w:p>
    <w:p w14:paraId="1DF5AF99" w14:textId="77777777" w:rsidR="002C521C" w:rsidRPr="002C521C" w:rsidRDefault="002C521C" w:rsidP="002C521C">
      <w:pPr>
        <w:autoSpaceDE w:val="0"/>
        <w:autoSpaceDN w:val="0"/>
        <w:adjustRightInd w:val="0"/>
        <w:textAlignment w:val="center"/>
        <w:rPr>
          <w:rFonts w:ascii="ＭＳ 明朝" w:hAnsi="Times New Roman" w:cs="RyuminPr5-Regular"/>
          <w:color w:val="000000"/>
          <w:kern w:val="0"/>
          <w:sz w:val="22"/>
          <w:szCs w:val="22"/>
        </w:rPr>
      </w:pPr>
    </w:p>
    <w:p w14:paraId="755E4B95" w14:textId="77777777" w:rsidR="008419A1" w:rsidRPr="00155F57" w:rsidRDefault="009002E2" w:rsidP="002C521C">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６</w:t>
      </w:r>
      <w:r w:rsidR="008419A1" w:rsidRPr="00155F57">
        <w:rPr>
          <w:rFonts w:ascii="ＭＳ 明朝" w:hAnsi="Times New Roman" w:cs="RyuminPr5-Regular" w:hint="eastAsia"/>
          <w:color w:val="000000"/>
          <w:kern w:val="0"/>
          <w:sz w:val="22"/>
          <w:szCs w:val="22"/>
          <w:lang w:val="ja-JP"/>
        </w:rPr>
        <w:t>．（最終処分の場所、方法及び処理能力）</w:t>
      </w:r>
    </w:p>
    <w:p w14:paraId="3D868C83" w14:textId="77777777" w:rsidR="008419A1" w:rsidRPr="00155F57" w:rsidRDefault="006C7832"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155F57">
        <w:rPr>
          <w:rFonts w:ascii="ＭＳ 明朝" w:hAnsi="Times New Roman" w:cs="RyuminPr5-Regular" w:hint="eastAsia"/>
          <w:color w:val="000000"/>
          <w:kern w:val="0"/>
          <w:sz w:val="22"/>
          <w:szCs w:val="22"/>
          <w:lang w:val="ja-JP"/>
        </w:rPr>
        <w:t>発注者</w:t>
      </w:r>
      <w:r w:rsidR="008419A1" w:rsidRPr="00155F57">
        <w:rPr>
          <w:rFonts w:ascii="ＭＳ 明朝" w:hAnsi="Times New Roman" w:cs="RyuminPr5-Regular" w:hint="eastAsia"/>
          <w:color w:val="000000"/>
          <w:kern w:val="0"/>
          <w:sz w:val="22"/>
          <w:szCs w:val="22"/>
          <w:lang w:val="ja-JP"/>
        </w:rPr>
        <w:t>から、</w:t>
      </w:r>
      <w:r w:rsidRPr="00155F57">
        <w:rPr>
          <w:rFonts w:ascii="ＭＳ 明朝" w:hAnsi="Times New Roman" w:cs="RyuminPr5-Regular" w:hint="eastAsia"/>
          <w:color w:val="000000"/>
          <w:kern w:val="0"/>
          <w:sz w:val="22"/>
          <w:szCs w:val="22"/>
          <w:lang w:val="ja-JP"/>
        </w:rPr>
        <w:t>受注者</w:t>
      </w:r>
      <w:r w:rsidR="008419A1" w:rsidRPr="00155F57">
        <w:rPr>
          <w:rFonts w:ascii="ＭＳ 明朝" w:hAnsi="Times New Roman" w:cs="RyuminPr5-Regular" w:hint="eastAsia"/>
          <w:color w:val="000000"/>
          <w:kern w:val="0"/>
          <w:sz w:val="22"/>
          <w:szCs w:val="22"/>
          <w:lang w:val="ja-JP"/>
        </w:rPr>
        <w:t>に委託された産業廃棄物の最終処分（予定）を次のとおりとする。</w:t>
      </w:r>
    </w:p>
    <w:tbl>
      <w:tblPr>
        <w:tblW w:w="0" w:type="auto"/>
        <w:tblInd w:w="567" w:type="dxa"/>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8419A1" w:rsidRPr="00155F57" w14:paraId="4D23D8EA" w14:textId="77777777" w:rsidTr="002C521C">
        <w:trPr>
          <w:trHeight w:hRule="exact" w:val="340"/>
        </w:trPr>
        <w:tc>
          <w:tcPr>
            <w:tcW w:w="1701" w:type="dxa"/>
            <w:tcBorders>
              <w:top w:val="single" w:sz="4" w:space="0" w:color="000000"/>
              <w:left w:val="single" w:sz="4" w:space="0" w:color="000000"/>
              <w:bottom w:val="single" w:sz="4" w:space="0" w:color="000000"/>
              <w:right w:val="single" w:sz="4" w:space="0" w:color="000000"/>
            </w:tcBorders>
            <w:shd w:val="pct70" w:color="000000" w:fill="auto"/>
            <w:tcMar>
              <w:top w:w="28" w:type="dxa"/>
              <w:left w:w="28" w:type="dxa"/>
              <w:bottom w:w="28" w:type="dxa"/>
              <w:right w:w="28" w:type="dxa"/>
            </w:tcMar>
            <w:vAlign w:val="center"/>
          </w:tcPr>
          <w:p w14:paraId="6DC96151" w14:textId="77777777" w:rsidR="008419A1" w:rsidRPr="00155F57" w:rsidRDefault="008419A1" w:rsidP="008419A1">
            <w:pPr>
              <w:autoSpaceDE w:val="0"/>
              <w:autoSpaceDN w:val="0"/>
              <w:adjustRightInd w:val="0"/>
              <w:jc w:val="center"/>
              <w:textAlignment w:val="center"/>
              <w:rPr>
                <w:rFonts w:ascii="ＭＳ 明朝" w:hAnsi="Times New Roman" w:cs="RyuminPr5-Regular"/>
                <w:color w:val="FFFFFF"/>
                <w:kern w:val="0"/>
                <w:sz w:val="22"/>
                <w:szCs w:val="22"/>
                <w:u w:color="0000FF"/>
                <w:lang w:val="ja-JP"/>
              </w:rPr>
            </w:pPr>
            <w:r w:rsidRPr="00155F57">
              <w:rPr>
                <w:rFonts w:ascii="ＭＳ 明朝" w:hAnsi="Times New Roman" w:cs="RyuminPr5-Regular" w:hint="eastAsia"/>
                <w:color w:val="FFFFFF"/>
                <w:kern w:val="0"/>
                <w:sz w:val="22"/>
                <w:szCs w:val="22"/>
                <w:u w:color="0000FF"/>
                <w:lang w:val="ja-JP"/>
              </w:rPr>
              <w:t>最終処分先の番号</w:t>
            </w:r>
          </w:p>
          <w:p w14:paraId="61A7578F" w14:textId="77777777" w:rsidR="008419A1" w:rsidRPr="00155F57" w:rsidRDefault="008419A1" w:rsidP="008419A1">
            <w:pPr>
              <w:autoSpaceDE w:val="0"/>
              <w:autoSpaceDN w:val="0"/>
              <w:adjustRightInd w:val="0"/>
              <w:jc w:val="center"/>
              <w:textAlignment w:val="center"/>
              <w:rPr>
                <w:rFonts w:ascii="ＭＳ 明朝" w:hAnsi="Times New Roman" w:cs="RyuminPr5-Light"/>
                <w:color w:val="FFFFFF"/>
                <w:kern w:val="0"/>
                <w:sz w:val="22"/>
                <w:szCs w:val="22"/>
                <w:lang w:val="ja-JP"/>
              </w:rPr>
            </w:pPr>
          </w:p>
        </w:tc>
        <w:tc>
          <w:tcPr>
            <w:tcW w:w="1701" w:type="dxa"/>
            <w:tcBorders>
              <w:top w:val="single" w:sz="4" w:space="0" w:color="000000"/>
              <w:left w:val="single" w:sz="4" w:space="0" w:color="000000"/>
              <w:bottom w:val="single" w:sz="4" w:space="0" w:color="000000"/>
              <w:right w:val="single" w:sz="4" w:space="0" w:color="000000"/>
            </w:tcBorders>
            <w:shd w:val="pct70" w:color="000000" w:fill="auto"/>
            <w:tcMar>
              <w:top w:w="28" w:type="dxa"/>
              <w:left w:w="28" w:type="dxa"/>
              <w:bottom w:w="28" w:type="dxa"/>
              <w:right w:w="28" w:type="dxa"/>
            </w:tcMar>
            <w:vAlign w:val="center"/>
          </w:tcPr>
          <w:p w14:paraId="6BD701F5" w14:textId="77777777" w:rsidR="008419A1" w:rsidRPr="00155F57" w:rsidRDefault="008419A1" w:rsidP="008419A1">
            <w:pPr>
              <w:autoSpaceDE w:val="0"/>
              <w:autoSpaceDN w:val="0"/>
              <w:adjustRightInd w:val="0"/>
              <w:jc w:val="center"/>
              <w:textAlignment w:val="center"/>
              <w:rPr>
                <w:rFonts w:ascii="ＭＳ 明朝" w:hAnsi="Times New Roman" w:cs="RyuminPr5-Regular"/>
                <w:color w:val="FFFFFF"/>
                <w:kern w:val="0"/>
                <w:sz w:val="22"/>
                <w:szCs w:val="22"/>
                <w:u w:color="0000FF"/>
                <w:lang w:val="ja-JP"/>
              </w:rPr>
            </w:pPr>
            <w:r w:rsidRPr="00155F57">
              <w:rPr>
                <w:rFonts w:ascii="ＭＳ 明朝" w:hAnsi="Times New Roman" w:cs="RyuminPr5-Regular" w:hint="eastAsia"/>
                <w:color w:val="FFFFFF"/>
                <w:kern w:val="0"/>
                <w:sz w:val="22"/>
                <w:szCs w:val="22"/>
                <w:u w:color="0000FF"/>
                <w:lang w:val="ja-JP"/>
              </w:rPr>
              <w:t>事業場の名称</w:t>
            </w:r>
          </w:p>
          <w:p w14:paraId="3272FB42" w14:textId="77777777" w:rsidR="008419A1" w:rsidRPr="00155F57" w:rsidRDefault="008419A1" w:rsidP="008419A1">
            <w:pPr>
              <w:autoSpaceDE w:val="0"/>
              <w:autoSpaceDN w:val="0"/>
              <w:adjustRightInd w:val="0"/>
              <w:jc w:val="center"/>
              <w:textAlignment w:val="center"/>
              <w:rPr>
                <w:rFonts w:ascii="ＭＳ 明朝" w:hAnsi="Times New Roman" w:cs="RyuminPr5-Light"/>
                <w:color w:val="FFFFFF"/>
                <w:kern w:val="0"/>
                <w:sz w:val="22"/>
                <w:szCs w:val="22"/>
                <w:lang w:val="ja-JP"/>
              </w:rPr>
            </w:pPr>
          </w:p>
        </w:tc>
        <w:tc>
          <w:tcPr>
            <w:tcW w:w="1701" w:type="dxa"/>
            <w:tcBorders>
              <w:top w:val="single" w:sz="4" w:space="0" w:color="000000"/>
              <w:left w:val="single" w:sz="4" w:space="0" w:color="000000"/>
              <w:bottom w:val="single" w:sz="4" w:space="0" w:color="000000"/>
              <w:right w:val="single" w:sz="4" w:space="0" w:color="000000"/>
            </w:tcBorders>
            <w:shd w:val="pct70" w:color="000000" w:fill="auto"/>
            <w:tcMar>
              <w:top w:w="28" w:type="dxa"/>
              <w:left w:w="28" w:type="dxa"/>
              <w:bottom w:w="28" w:type="dxa"/>
              <w:right w:w="28" w:type="dxa"/>
            </w:tcMar>
            <w:vAlign w:val="center"/>
          </w:tcPr>
          <w:p w14:paraId="001DD225" w14:textId="77777777" w:rsidR="008419A1" w:rsidRPr="00155F57" w:rsidRDefault="008419A1" w:rsidP="008419A1">
            <w:pPr>
              <w:autoSpaceDE w:val="0"/>
              <w:autoSpaceDN w:val="0"/>
              <w:adjustRightInd w:val="0"/>
              <w:jc w:val="center"/>
              <w:textAlignment w:val="center"/>
              <w:rPr>
                <w:rFonts w:ascii="ＭＳ 明朝" w:hAnsi="Times New Roman" w:cs="RyuminPr5-Regular"/>
                <w:color w:val="FFFFFF"/>
                <w:kern w:val="0"/>
                <w:sz w:val="22"/>
                <w:szCs w:val="22"/>
                <w:u w:color="0000FF"/>
                <w:lang w:val="ja-JP"/>
              </w:rPr>
            </w:pPr>
            <w:r w:rsidRPr="00155F57">
              <w:rPr>
                <w:rFonts w:ascii="ＭＳ 明朝" w:hAnsi="Times New Roman" w:cs="RyuminPr5-Regular" w:hint="eastAsia"/>
                <w:color w:val="FFFFFF"/>
                <w:kern w:val="0"/>
                <w:sz w:val="22"/>
                <w:szCs w:val="22"/>
                <w:u w:color="0000FF"/>
                <w:lang w:val="ja-JP"/>
              </w:rPr>
              <w:t>所在地</w:t>
            </w:r>
          </w:p>
          <w:p w14:paraId="13138DA4" w14:textId="77777777" w:rsidR="008419A1" w:rsidRPr="00155F57" w:rsidRDefault="008419A1" w:rsidP="008419A1">
            <w:pPr>
              <w:autoSpaceDE w:val="0"/>
              <w:autoSpaceDN w:val="0"/>
              <w:adjustRightInd w:val="0"/>
              <w:jc w:val="center"/>
              <w:textAlignment w:val="center"/>
              <w:rPr>
                <w:rFonts w:ascii="ＭＳ 明朝" w:hAnsi="Times New Roman" w:cs="RyuminPr5-Light"/>
                <w:color w:val="FFFFFF"/>
                <w:kern w:val="0"/>
                <w:sz w:val="22"/>
                <w:szCs w:val="22"/>
                <w:lang w:val="ja-JP"/>
              </w:rPr>
            </w:pPr>
          </w:p>
        </w:tc>
        <w:tc>
          <w:tcPr>
            <w:tcW w:w="1701" w:type="dxa"/>
            <w:tcBorders>
              <w:top w:val="single" w:sz="4" w:space="0" w:color="000000"/>
              <w:left w:val="single" w:sz="4" w:space="0" w:color="000000"/>
              <w:bottom w:val="single" w:sz="4" w:space="0" w:color="000000"/>
              <w:right w:val="single" w:sz="4" w:space="0" w:color="000000"/>
            </w:tcBorders>
            <w:shd w:val="pct70" w:color="000000" w:fill="auto"/>
            <w:tcMar>
              <w:top w:w="28" w:type="dxa"/>
              <w:left w:w="28" w:type="dxa"/>
              <w:bottom w:w="28" w:type="dxa"/>
              <w:right w:w="28" w:type="dxa"/>
            </w:tcMar>
            <w:vAlign w:val="center"/>
          </w:tcPr>
          <w:p w14:paraId="702D88E5" w14:textId="77777777" w:rsidR="008419A1" w:rsidRPr="00155F57" w:rsidRDefault="008419A1" w:rsidP="008419A1">
            <w:pPr>
              <w:autoSpaceDE w:val="0"/>
              <w:autoSpaceDN w:val="0"/>
              <w:adjustRightInd w:val="0"/>
              <w:jc w:val="center"/>
              <w:textAlignment w:val="center"/>
              <w:rPr>
                <w:rFonts w:ascii="ＭＳ 明朝" w:hAnsi="Times New Roman" w:cs="RyuminPr5-Regular"/>
                <w:color w:val="FFFFFF"/>
                <w:kern w:val="0"/>
                <w:sz w:val="22"/>
                <w:szCs w:val="22"/>
                <w:u w:color="0000FF"/>
                <w:lang w:val="ja-JP"/>
              </w:rPr>
            </w:pPr>
            <w:r w:rsidRPr="00155F57">
              <w:rPr>
                <w:rFonts w:ascii="ＭＳ 明朝" w:hAnsi="Times New Roman" w:cs="RyuminPr5-Regular" w:hint="eastAsia"/>
                <w:color w:val="FFFFFF"/>
                <w:kern w:val="0"/>
                <w:sz w:val="22"/>
                <w:szCs w:val="22"/>
                <w:u w:color="0000FF"/>
                <w:lang w:val="ja-JP"/>
              </w:rPr>
              <w:t>処分方法</w:t>
            </w:r>
          </w:p>
          <w:p w14:paraId="1DE9A9DE" w14:textId="77777777" w:rsidR="008419A1" w:rsidRPr="00155F57" w:rsidRDefault="008419A1" w:rsidP="008419A1">
            <w:pPr>
              <w:autoSpaceDE w:val="0"/>
              <w:autoSpaceDN w:val="0"/>
              <w:adjustRightInd w:val="0"/>
              <w:jc w:val="center"/>
              <w:textAlignment w:val="center"/>
              <w:rPr>
                <w:rFonts w:ascii="ＭＳ 明朝" w:hAnsi="Times New Roman" w:cs="RyuminPr5-Light"/>
                <w:color w:val="FFFFFF"/>
                <w:kern w:val="0"/>
                <w:sz w:val="22"/>
                <w:szCs w:val="22"/>
                <w:lang w:val="ja-JP"/>
              </w:rPr>
            </w:pPr>
          </w:p>
        </w:tc>
        <w:tc>
          <w:tcPr>
            <w:tcW w:w="1701" w:type="dxa"/>
            <w:tcBorders>
              <w:top w:val="single" w:sz="4" w:space="0" w:color="000000"/>
              <w:left w:val="single" w:sz="4" w:space="0" w:color="000000"/>
              <w:bottom w:val="single" w:sz="4" w:space="0" w:color="000000"/>
              <w:right w:val="single" w:sz="4" w:space="0" w:color="000000"/>
            </w:tcBorders>
            <w:shd w:val="pct70" w:color="000000" w:fill="auto"/>
            <w:tcMar>
              <w:top w:w="28" w:type="dxa"/>
              <w:left w:w="28" w:type="dxa"/>
              <w:bottom w:w="28" w:type="dxa"/>
              <w:right w:w="28" w:type="dxa"/>
            </w:tcMar>
            <w:vAlign w:val="center"/>
          </w:tcPr>
          <w:p w14:paraId="28266C43" w14:textId="77777777" w:rsidR="008419A1" w:rsidRPr="00155F57" w:rsidRDefault="008419A1" w:rsidP="008419A1">
            <w:pPr>
              <w:autoSpaceDE w:val="0"/>
              <w:autoSpaceDN w:val="0"/>
              <w:adjustRightInd w:val="0"/>
              <w:jc w:val="center"/>
              <w:textAlignment w:val="center"/>
              <w:rPr>
                <w:rFonts w:ascii="ＭＳ 明朝" w:hAnsi="Times New Roman" w:cs="RyuminPr5-Regular"/>
                <w:color w:val="FFFFFF"/>
                <w:kern w:val="0"/>
                <w:sz w:val="22"/>
                <w:szCs w:val="22"/>
                <w:u w:color="0000FF"/>
                <w:lang w:val="ja-JP"/>
              </w:rPr>
            </w:pPr>
            <w:r w:rsidRPr="00155F57">
              <w:rPr>
                <w:rFonts w:ascii="ＭＳ 明朝" w:hAnsi="Times New Roman" w:cs="RyuminPr5-Regular" w:hint="eastAsia"/>
                <w:color w:val="FFFFFF"/>
                <w:kern w:val="0"/>
                <w:sz w:val="22"/>
                <w:szCs w:val="22"/>
                <w:u w:color="0000FF"/>
                <w:lang w:val="ja-JP"/>
              </w:rPr>
              <w:t>施設の処理能力</w:t>
            </w:r>
          </w:p>
          <w:p w14:paraId="65140C2C" w14:textId="77777777" w:rsidR="008419A1" w:rsidRPr="00155F57" w:rsidRDefault="008419A1" w:rsidP="008419A1">
            <w:pPr>
              <w:autoSpaceDE w:val="0"/>
              <w:autoSpaceDN w:val="0"/>
              <w:adjustRightInd w:val="0"/>
              <w:jc w:val="center"/>
              <w:textAlignment w:val="center"/>
              <w:rPr>
                <w:rFonts w:ascii="ＭＳ 明朝" w:hAnsi="Times New Roman" w:cs="RyuminPr5-Light"/>
                <w:color w:val="FFFFFF"/>
                <w:kern w:val="0"/>
                <w:sz w:val="22"/>
                <w:szCs w:val="22"/>
                <w:lang w:val="ja-JP"/>
              </w:rPr>
            </w:pPr>
          </w:p>
        </w:tc>
      </w:tr>
      <w:tr w:rsidR="008419A1" w:rsidRPr="00155F57" w14:paraId="0977F8EB"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45562E"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608265C"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1B476CE"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33E9F71"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778D63"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r w:rsidR="008419A1" w:rsidRPr="00155F57" w14:paraId="7F239C92"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94FCB4"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0AF5B1C"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471339"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B92135"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83BF49B"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r w:rsidR="008419A1" w:rsidRPr="00155F57" w14:paraId="2F1A59DB"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43A8B12"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F5F919"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B61F978"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AC2BB6"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015CB06"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r w:rsidR="008419A1" w:rsidRPr="00155F57" w14:paraId="4E0512FE"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0F5F4A3"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6B6CF09"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E313A1F"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18FBDC2"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6F971D"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r w:rsidR="008419A1" w:rsidRPr="00155F57" w14:paraId="556A0C18"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B683D9"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ECF30C"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C34FDAF"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7F4F2D3"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1450BB"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r w:rsidR="008419A1" w:rsidRPr="00155F57" w14:paraId="74EA0F9C"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5EDFCA"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2BC37E1"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9B87100"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D40B08"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8B7F976"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r w:rsidR="008419A1" w:rsidRPr="00155F57" w14:paraId="2ED91B35" w14:textId="77777777" w:rsidTr="002C521C">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265DB84"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8A33CEF"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9655878"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FFFBD8C" w14:textId="77777777" w:rsidR="008419A1" w:rsidRPr="00155F57" w:rsidRDefault="008419A1" w:rsidP="008419A1">
            <w:pPr>
              <w:autoSpaceDE w:val="0"/>
              <w:autoSpaceDN w:val="0"/>
              <w:adjustRightInd w:val="0"/>
              <w:jc w:val="left"/>
              <w:rPr>
                <w:rFonts w:ascii="ＭＳ 明朝" w:hAnsi="Times New Roman"/>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1178869" w14:textId="77777777" w:rsidR="008419A1" w:rsidRPr="00155F57" w:rsidRDefault="008419A1" w:rsidP="008419A1">
            <w:pPr>
              <w:autoSpaceDE w:val="0"/>
              <w:autoSpaceDN w:val="0"/>
              <w:adjustRightInd w:val="0"/>
              <w:jc w:val="left"/>
              <w:rPr>
                <w:rFonts w:ascii="ＭＳ 明朝" w:hAnsi="Times New Roman"/>
                <w:kern w:val="0"/>
                <w:sz w:val="22"/>
                <w:szCs w:val="22"/>
              </w:rPr>
            </w:pPr>
          </w:p>
        </w:tc>
      </w:tr>
    </w:tbl>
    <w:p w14:paraId="59F58BDB" w14:textId="77777777" w:rsidR="008419A1" w:rsidRPr="00155F57" w:rsidRDefault="008419A1" w:rsidP="008419A1">
      <w:pPr>
        <w:autoSpaceDE w:val="0"/>
        <w:autoSpaceDN w:val="0"/>
        <w:adjustRightInd w:val="0"/>
        <w:textAlignment w:val="center"/>
        <w:rPr>
          <w:rFonts w:ascii="ＭＳ 明朝" w:hAnsi="Times New Roman" w:cs="RyuminPr5-Regular"/>
          <w:color w:val="000000"/>
          <w:kern w:val="0"/>
          <w:sz w:val="22"/>
          <w:szCs w:val="22"/>
        </w:rPr>
      </w:pPr>
    </w:p>
    <w:p w14:paraId="3C0334F7" w14:textId="77777777" w:rsidR="008419A1" w:rsidRPr="008419A1" w:rsidRDefault="009002E2" w:rsidP="002C521C">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７</w:t>
      </w:r>
      <w:r w:rsidR="008419A1" w:rsidRPr="00155F57">
        <w:rPr>
          <w:rFonts w:ascii="ＭＳ 明朝" w:hAnsi="Times New Roman" w:cs="RyuminPr5-Regular" w:hint="eastAsia"/>
          <w:color w:val="000000"/>
          <w:kern w:val="0"/>
          <w:sz w:val="22"/>
          <w:szCs w:val="22"/>
          <w:lang w:val="ja-JP"/>
        </w:rPr>
        <w:t>．（収集・運搬過程</w:t>
      </w:r>
      <w:r w:rsidR="008419A1" w:rsidRPr="008419A1">
        <w:rPr>
          <w:rFonts w:ascii="ＭＳ 明朝" w:hAnsi="Times New Roman" w:cs="RyuminPr5-Regular" w:hint="eastAsia"/>
          <w:color w:val="000000"/>
          <w:kern w:val="0"/>
          <w:sz w:val="22"/>
          <w:szCs w:val="22"/>
          <w:lang w:val="ja-JP"/>
        </w:rPr>
        <w:t>における積替保管）</w:t>
      </w:r>
    </w:p>
    <w:p w14:paraId="6213AA7D" w14:textId="77777777" w:rsidR="008419A1" w:rsidRPr="008419A1" w:rsidRDefault="00BE5424" w:rsidP="002C521C">
      <w:pPr>
        <w:autoSpaceDE w:val="0"/>
        <w:autoSpaceDN w:val="0"/>
        <w:adjustRightInd w:val="0"/>
        <w:ind w:leftChars="100" w:left="219" w:firstLineChars="100" w:firstLine="199"/>
        <w:textAlignment w:val="center"/>
        <w:rPr>
          <w:rFonts w:ascii="ＭＳ 明朝" w:hAnsi="Times New Roman" w:cs="RyuminPr5-Regular"/>
          <w:color w:val="000000"/>
          <w:kern w:val="0"/>
          <w:sz w:val="22"/>
          <w:szCs w:val="22"/>
          <w:lang w:val="ja-JP"/>
        </w:rPr>
      </w:pPr>
      <w:r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は、</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から委託された産業廃棄物の積替保管を行う。積替保管は法令に基づきかつ、第</w:t>
      </w:r>
      <w:r w:rsidR="00AF4F90">
        <w:rPr>
          <w:rFonts w:ascii="ＭＳ 明朝" w:hAnsi="Times New Roman" w:cs="RyuminPr5-Regular" w:hint="eastAsia"/>
          <w:color w:val="000000"/>
          <w:kern w:val="0"/>
          <w:sz w:val="22"/>
          <w:szCs w:val="22"/>
          <w:lang w:val="ja-JP"/>
        </w:rPr>
        <w:t>２１</w:t>
      </w:r>
      <w:r w:rsidR="008419A1" w:rsidRPr="008419A1">
        <w:rPr>
          <w:rFonts w:ascii="ＭＳ 明朝" w:hAnsi="Times New Roman" w:cs="RyuminPr5-Regular" w:hint="eastAsia"/>
          <w:color w:val="000000"/>
          <w:kern w:val="0"/>
          <w:sz w:val="22"/>
          <w:szCs w:val="22"/>
          <w:lang w:val="ja-JP"/>
        </w:rPr>
        <w:t>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14:paraId="2780778C" w14:textId="77777777" w:rsidR="008419A1" w:rsidRPr="008419A1" w:rsidRDefault="008419A1" w:rsidP="008E4991">
      <w:pPr>
        <w:autoSpaceDE w:val="0"/>
        <w:autoSpaceDN w:val="0"/>
        <w:adjustRightInd w:val="0"/>
        <w:ind w:firstLineChars="200" w:firstLine="398"/>
        <w:textAlignment w:val="center"/>
        <w:rPr>
          <w:rFonts w:ascii="ＭＳ 明朝" w:hAnsi="Times New Roman" w:cs="RyuminPr5-Regular"/>
          <w:color w:val="000000"/>
          <w:kern w:val="0"/>
          <w:sz w:val="22"/>
          <w:szCs w:val="22"/>
          <w:u w:val="thick"/>
          <w:lang w:val="ja-JP"/>
        </w:rPr>
      </w:pPr>
      <w:r w:rsidRPr="008419A1">
        <w:rPr>
          <w:rFonts w:ascii="ＭＳ 明朝" w:hAnsi="Times New Roman" w:cs="RyuminPr5-Regular" w:hint="eastAsia"/>
          <w:color w:val="000000"/>
          <w:kern w:val="0"/>
          <w:sz w:val="22"/>
          <w:szCs w:val="22"/>
          <w:lang w:val="ja-JP"/>
        </w:rPr>
        <w:t xml:space="preserve">積替保管施設に搬入できる産業廃棄物の種類： </w:t>
      </w:r>
      <w:r w:rsidRPr="008419A1">
        <w:rPr>
          <w:rFonts w:ascii="RyuminPr5-Regular" w:eastAsia="RyuminPr5-Regular" w:hAnsi="Times New Roman" w:cs="RyuminPr5-Regular" w:hint="eastAsia"/>
          <w:color w:val="000000"/>
          <w:w w:val="99"/>
          <w:kern w:val="0"/>
          <w:sz w:val="20"/>
          <w:u w:val="single"/>
          <w:lang w:val="ja-JP"/>
        </w:rPr>
        <w:t xml:space="preserve">　　　　　　　　　　　</w:t>
      </w:r>
      <w:r w:rsidR="008E4991">
        <w:rPr>
          <w:rFonts w:ascii="RyuminPr5-Regular" w:eastAsia="RyuminPr5-Regular" w:hAnsi="Times New Roman" w:cs="RyuminPr5-Regular" w:hint="eastAsia"/>
          <w:color w:val="000000"/>
          <w:w w:val="99"/>
          <w:kern w:val="0"/>
          <w:sz w:val="20"/>
          <w:u w:val="single"/>
          <w:lang w:val="ja-JP"/>
        </w:rPr>
        <w:t xml:space="preserve">　　　　　　　　　　</w:t>
      </w:r>
      <w:r w:rsidRPr="008419A1">
        <w:rPr>
          <w:rFonts w:ascii="RyuminPr5-Regular" w:eastAsia="RyuminPr5-Regular" w:hAnsi="Times New Roman" w:cs="RyuminPr5-Regular" w:hint="eastAsia"/>
          <w:color w:val="000000"/>
          <w:w w:val="99"/>
          <w:kern w:val="0"/>
          <w:sz w:val="20"/>
          <w:u w:val="single"/>
          <w:lang w:val="ja-JP"/>
        </w:rPr>
        <w:t xml:space="preserve">　　　　　　　</w:t>
      </w:r>
    </w:p>
    <w:p w14:paraId="0676EC30" w14:textId="77777777" w:rsidR="008419A1" w:rsidRPr="008419A1" w:rsidRDefault="008419A1" w:rsidP="008E4991">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積替保管施設の所在地：</w:t>
      </w:r>
      <w:r w:rsidRPr="008419A1">
        <w:rPr>
          <w:rFonts w:ascii="RyuminPr5-Regular" w:eastAsia="RyuminPr5-Regular" w:hAnsi="Times New Roman" w:cs="RyuminPr5-Regular" w:hint="eastAsia"/>
          <w:color w:val="000000"/>
          <w:w w:val="99"/>
          <w:kern w:val="0"/>
          <w:sz w:val="20"/>
          <w:u w:val="single"/>
          <w:lang w:val="ja-JP"/>
        </w:rPr>
        <w:t xml:space="preserve">　　　　　　　　　　　　　　　　　　　　　　　　　　　　　</w:t>
      </w:r>
      <w:r w:rsidR="008E4991">
        <w:rPr>
          <w:rFonts w:ascii="RyuminPr5-Regular" w:eastAsia="RyuminPr5-Regular" w:hAnsi="Times New Roman" w:cs="RyuminPr5-Regular" w:hint="eastAsia"/>
          <w:color w:val="000000"/>
          <w:w w:val="99"/>
          <w:kern w:val="0"/>
          <w:sz w:val="20"/>
          <w:u w:val="single"/>
          <w:lang w:val="ja-JP"/>
        </w:rPr>
        <w:t xml:space="preserve">　　　　　　　　　　</w:t>
      </w:r>
      <w:r w:rsidRPr="008419A1">
        <w:rPr>
          <w:rFonts w:ascii="RyuminPr5-Regular" w:eastAsia="RyuminPr5-Regular" w:hAnsi="Times New Roman" w:cs="RyuminPr5-Regular" w:hint="eastAsia"/>
          <w:color w:val="000000"/>
          <w:w w:val="99"/>
          <w:kern w:val="0"/>
          <w:sz w:val="20"/>
          <w:u w:val="single"/>
          <w:lang w:val="ja-JP"/>
        </w:rPr>
        <w:t xml:space="preserve">　</w:t>
      </w:r>
    </w:p>
    <w:p w14:paraId="1B4F9501" w14:textId="77777777" w:rsidR="008419A1" w:rsidRPr="008419A1" w:rsidRDefault="008419A1" w:rsidP="008E4991">
      <w:pPr>
        <w:autoSpaceDE w:val="0"/>
        <w:autoSpaceDN w:val="0"/>
        <w:adjustRightInd w:val="0"/>
        <w:ind w:firstLineChars="200" w:firstLine="398"/>
        <w:textAlignment w:val="center"/>
        <w:rPr>
          <w:rFonts w:ascii="ＭＳ 明朝" w:hAnsi="Times New Roman" w:cs="RyuminPr5-Regular"/>
          <w:color w:val="000000"/>
          <w:kern w:val="0"/>
          <w:sz w:val="22"/>
          <w:szCs w:val="22"/>
          <w:u w:val="thick"/>
        </w:rPr>
      </w:pPr>
      <w:r w:rsidRPr="008419A1">
        <w:rPr>
          <w:rFonts w:ascii="ＭＳ 明朝" w:hAnsi="Times New Roman" w:cs="RyuminPr5-Regular" w:hint="eastAsia"/>
          <w:color w:val="000000"/>
          <w:kern w:val="0"/>
          <w:sz w:val="22"/>
          <w:szCs w:val="22"/>
          <w:lang w:val="ja-JP"/>
        </w:rPr>
        <w:t>積替保管施設の保管上限：</w:t>
      </w:r>
      <w:r w:rsidRPr="008419A1">
        <w:rPr>
          <w:rFonts w:ascii="RyuminPr5-Regular" w:eastAsia="RyuminPr5-Regular" w:hAnsi="Times New Roman" w:cs="RyuminPr5-Regular" w:hint="eastAsia"/>
          <w:color w:val="000000"/>
          <w:w w:val="99"/>
          <w:kern w:val="0"/>
          <w:sz w:val="20"/>
          <w:u w:val="single"/>
          <w:lang w:val="ja-JP"/>
        </w:rPr>
        <w:t xml:space="preserve">　　　　　　　　　　　　　　　　　　　　　　　　　　　　</w:t>
      </w:r>
      <w:r w:rsidR="008E4991">
        <w:rPr>
          <w:rFonts w:ascii="RyuminPr5-Regular" w:eastAsia="RyuminPr5-Regular" w:hAnsi="Times New Roman" w:cs="RyuminPr5-Regular" w:hint="eastAsia"/>
          <w:color w:val="000000"/>
          <w:w w:val="99"/>
          <w:kern w:val="0"/>
          <w:sz w:val="20"/>
          <w:u w:val="single"/>
          <w:lang w:val="ja-JP"/>
        </w:rPr>
        <w:t xml:space="preserve">　　　　　　　　　　</w:t>
      </w:r>
      <w:r w:rsidRPr="008419A1">
        <w:rPr>
          <w:rFonts w:ascii="RyuminPr5-Regular" w:eastAsia="RyuminPr5-Regular" w:hAnsi="Times New Roman" w:cs="RyuminPr5-Regular" w:hint="eastAsia"/>
          <w:color w:val="000000"/>
          <w:w w:val="99"/>
          <w:kern w:val="0"/>
          <w:sz w:val="20"/>
          <w:u w:val="single"/>
          <w:lang w:val="ja-JP"/>
        </w:rPr>
        <w:t xml:space="preserve">　</w:t>
      </w:r>
    </w:p>
    <w:p w14:paraId="5713F73E" w14:textId="77777777" w:rsidR="008419A1" w:rsidRPr="008419A1" w:rsidRDefault="008419A1" w:rsidP="008419A1">
      <w:pPr>
        <w:autoSpaceDE w:val="0"/>
        <w:autoSpaceDN w:val="0"/>
        <w:adjustRightInd w:val="0"/>
        <w:textAlignment w:val="center"/>
        <w:rPr>
          <w:rFonts w:ascii="ＭＳ 明朝" w:hAnsi="Times New Roman" w:cs="RyuminPr5-Light"/>
          <w:color w:val="000000"/>
          <w:kern w:val="0"/>
          <w:sz w:val="22"/>
          <w:szCs w:val="22"/>
          <w:lang w:val="ja-JP"/>
        </w:rPr>
      </w:pPr>
      <w:r w:rsidRPr="008419A1">
        <w:rPr>
          <w:rFonts w:ascii="ＭＳ 明朝" w:hAnsi="Times New Roman" w:cs="RyuminPr5-Light" w:hint="eastAsia"/>
          <w:color w:val="000000"/>
          <w:kern w:val="0"/>
          <w:sz w:val="22"/>
          <w:szCs w:val="22"/>
          <w:lang w:val="ja-JP"/>
        </w:rPr>
        <w:lastRenderedPageBreak/>
        <w:t>第３条（適正処理に必要な情報の提供）</w:t>
      </w:r>
    </w:p>
    <w:p w14:paraId="3400E1FC" w14:textId="77777777" w:rsidR="008419A1" w:rsidRPr="008419A1" w:rsidRDefault="008419A1" w:rsidP="002C521C">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１．</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は、産業廃棄物の適正な処理のために必要な以下の情報を、あらかじめ書面をもって</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に提供しなければならない。以下の情報を具体化した「廃棄物データシー</w:t>
      </w:r>
      <w:r w:rsidR="00E74F56">
        <w:rPr>
          <w:rFonts w:ascii="ＭＳ 明朝" w:hAnsi="Times New Roman" w:cs="RyuminPr5-Regular" w:hint="eastAsia"/>
          <w:color w:val="000000"/>
          <w:kern w:val="0"/>
          <w:sz w:val="22"/>
          <w:szCs w:val="22"/>
          <w:lang w:val="ja-JP"/>
        </w:rPr>
        <w:t>ト」（環境省の「廃棄物情報の提供に関するガイドライン」（平成２５年６</w:t>
      </w:r>
      <w:r w:rsidRPr="008419A1">
        <w:rPr>
          <w:rFonts w:ascii="ＭＳ 明朝" w:hAnsi="Times New Roman" w:cs="RyuminPr5-Regular" w:hint="eastAsia"/>
          <w:color w:val="000000"/>
          <w:kern w:val="0"/>
          <w:sz w:val="22"/>
          <w:szCs w:val="22"/>
          <w:lang w:val="ja-JP"/>
        </w:rPr>
        <w:t>月）を参照）の項目を参考に書面の作成を行うものとする。</w:t>
      </w:r>
    </w:p>
    <w:p w14:paraId="20EA5FEF" w14:textId="77777777" w:rsidR="008419A1" w:rsidRPr="008419A1" w:rsidRDefault="008419A1"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ア　産業廃棄物の発生工程</w:t>
      </w:r>
    </w:p>
    <w:p w14:paraId="5A6F1011" w14:textId="77777777" w:rsidR="008419A1" w:rsidRPr="008419A1" w:rsidRDefault="008419A1"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イ　産業廃棄物の性状及び荷姿</w:t>
      </w:r>
    </w:p>
    <w:p w14:paraId="71C83783" w14:textId="77777777" w:rsidR="008419A1" w:rsidRPr="008419A1" w:rsidRDefault="008419A1"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ウ　腐敗、揮発等性状の変化に関する事項</w:t>
      </w:r>
    </w:p>
    <w:p w14:paraId="2906868A" w14:textId="77777777" w:rsidR="008419A1" w:rsidRPr="008419A1" w:rsidRDefault="008419A1"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エ　混合等により生ずる支障</w:t>
      </w:r>
    </w:p>
    <w:p w14:paraId="7A642FF9" w14:textId="77777777" w:rsidR="008419A1" w:rsidRPr="008419A1" w:rsidRDefault="008419A1" w:rsidP="002C521C">
      <w:pPr>
        <w:autoSpaceDE w:val="0"/>
        <w:autoSpaceDN w:val="0"/>
        <w:adjustRightInd w:val="0"/>
        <w:ind w:leftChars="200" w:left="637"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オ　日本工業規格</w:t>
      </w:r>
      <w:r w:rsidR="008E4991">
        <w:rPr>
          <w:rFonts w:ascii="ＭＳ 明朝" w:hAnsi="Times New Roman" w:cs="RyuminPr5-Regular" w:hint="eastAsia"/>
          <w:color w:val="000000"/>
          <w:kern w:val="0"/>
          <w:sz w:val="22"/>
          <w:szCs w:val="22"/>
        </w:rPr>
        <w:t>Ｃ０９５０</w:t>
      </w:r>
      <w:r w:rsidRPr="008419A1">
        <w:rPr>
          <w:rFonts w:ascii="ＭＳ 明朝" w:hAnsi="Times New Roman" w:cs="RyuminPr5-Regular" w:hint="eastAsia"/>
          <w:color w:val="000000"/>
          <w:kern w:val="0"/>
          <w:sz w:val="22"/>
          <w:szCs w:val="22"/>
          <w:lang w:val="ja-JP"/>
        </w:rPr>
        <w:t>号に規定する含有マークが付された廃製品の場合には、含有マーク表示に関する事項</w:t>
      </w:r>
    </w:p>
    <w:p w14:paraId="70916D79" w14:textId="77777777" w:rsidR="008419A1" w:rsidRPr="008419A1" w:rsidRDefault="008419A1" w:rsidP="002C521C">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 xml:space="preserve">カ　</w:t>
      </w:r>
      <w:r w:rsidR="004638AD">
        <w:rPr>
          <w:rFonts w:ascii="ＭＳ 明朝" w:hAnsi="Times New Roman" w:cs="RyuminPr5-Regular" w:hint="eastAsia"/>
          <w:color w:val="000000"/>
          <w:kern w:val="0"/>
          <w:sz w:val="22"/>
          <w:szCs w:val="22"/>
          <w:lang w:val="ja-JP"/>
        </w:rPr>
        <w:t>水銀、</w:t>
      </w:r>
      <w:r w:rsidRPr="008419A1">
        <w:rPr>
          <w:rFonts w:ascii="ＭＳ 明朝" w:hAnsi="Times New Roman" w:cs="RyuminPr5-Regular" w:hint="eastAsia"/>
          <w:color w:val="000000"/>
          <w:kern w:val="0"/>
          <w:sz w:val="22"/>
          <w:szCs w:val="22"/>
          <w:lang w:val="ja-JP"/>
        </w:rPr>
        <w:t>石綿含有産業廃棄物が含まれる場合は、その事項</w:t>
      </w:r>
    </w:p>
    <w:p w14:paraId="1621AB47" w14:textId="77777777" w:rsidR="008E4991" w:rsidRDefault="008419A1" w:rsidP="004707CA">
      <w:pPr>
        <w:autoSpaceDE w:val="0"/>
        <w:autoSpaceDN w:val="0"/>
        <w:adjustRightInd w:val="0"/>
        <w:ind w:firstLineChars="200" w:firstLine="398"/>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キ　その他取扱いの注意事項</w:t>
      </w:r>
    </w:p>
    <w:p w14:paraId="24B4810F" w14:textId="77777777" w:rsidR="008419A1" w:rsidRPr="008419A1" w:rsidRDefault="008419A1" w:rsidP="002C521C">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２．</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は、委託契約期間中、適正な処理及び事故防止並びに処理費用等の観点から、委託する産業廃棄物の性状等の変更があった場合は、</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に対し速やかに書面をもってその変更の内容及び程度の情報を通知する。</w:t>
      </w:r>
    </w:p>
    <w:p w14:paraId="3BC7F41E" w14:textId="77777777" w:rsidR="008E4991" w:rsidRDefault="008419A1" w:rsidP="004707CA">
      <w:pPr>
        <w:autoSpaceDE w:val="0"/>
        <w:autoSpaceDN w:val="0"/>
        <w:adjustRightInd w:val="0"/>
        <w:ind w:left="397"/>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 xml:space="preserve">　なお、</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の業務及び処理方法に支障を生ずるおそれがある場合の、性状等の変動幅は、製造工程又は産業廃棄物の発生工程の変更による性状の変更や腐敗等の変化、混入物の発生等の場合であり、</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は</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と通知する変動幅の範囲について、あらかじめ協議のうえ定めることとする。</w:t>
      </w:r>
    </w:p>
    <w:p w14:paraId="00ECEA4F" w14:textId="77777777" w:rsidR="008E4991" w:rsidRDefault="008419A1" w:rsidP="004707CA">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３．</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は、委託する産業廃棄物の性状が書面の情報のとおりであることを確認し、</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に引き渡す容器等に表示する（環境省の「廃棄物情報の提供に関するガイドライン」（平成１８年３月）の「容器貼付用ラベル」参照）。</w:t>
      </w:r>
    </w:p>
    <w:p w14:paraId="1BE59026" w14:textId="77777777" w:rsidR="00AF10C9" w:rsidRDefault="008419A1" w:rsidP="004707CA">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４．</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は、委託する産業廃棄物のマニフェストの記載事項は正確にもれなく記載することとし、虚偽又は記載漏れがある場合は、</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は委託物の引き取りを一時停止しマニフェストの記載修正を</w:t>
      </w:r>
      <w:r w:rsidR="006C7832" w:rsidRPr="006C7832">
        <w:rPr>
          <w:rFonts w:ascii="ＭＳ 明朝" w:hAnsi="Times New Roman" w:cs="RyuminPr5-Regular" w:hint="eastAsia"/>
          <w:color w:val="000000"/>
          <w:kern w:val="0"/>
          <w:sz w:val="22"/>
          <w:szCs w:val="22"/>
          <w:lang w:val="ja-JP"/>
        </w:rPr>
        <w:t>発注者</w:t>
      </w:r>
      <w:r w:rsidR="004707CA">
        <w:rPr>
          <w:rFonts w:ascii="ＭＳ 明朝" w:hAnsi="Times New Roman" w:cs="RyuminPr5-Regular" w:hint="eastAsia"/>
          <w:color w:val="000000"/>
          <w:kern w:val="0"/>
          <w:sz w:val="22"/>
          <w:szCs w:val="22"/>
          <w:lang w:val="ja-JP"/>
        </w:rPr>
        <w:t>に求め、修正内容を確認の上、委託物を引き取ることとする。</w:t>
      </w:r>
    </w:p>
    <w:p w14:paraId="50D7C52A" w14:textId="77777777" w:rsidR="00482A7B" w:rsidRPr="0042375A" w:rsidRDefault="00482A7B" w:rsidP="00482A7B">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５．</w:t>
      </w:r>
      <w:r w:rsidR="00B714F9">
        <w:rPr>
          <w:rStyle w:val="26"/>
          <w:rFonts w:ascii="ＭＳ 明朝" w:eastAsia="ＭＳ 明朝" w:hint="eastAsia"/>
          <w:sz w:val="22"/>
          <w:szCs w:val="22"/>
        </w:rPr>
        <w:t>発注者</w:t>
      </w:r>
      <w:r w:rsidRPr="0042375A">
        <w:rPr>
          <w:rStyle w:val="26"/>
          <w:rFonts w:ascii="ＭＳ 明朝" w:eastAsia="ＭＳ 明朝" w:hint="eastAsia"/>
          <w:sz w:val="22"/>
          <w:szCs w:val="22"/>
        </w:rPr>
        <w:t>は、次の産業廃棄物について、契約期間内に以下に定めるとおり、公的検査機関又は環境計量証明事業所において「産業廃棄物に含まれる金属等の検定方法」（昭</w:t>
      </w:r>
      <w:r w:rsidR="00B714F9">
        <w:rPr>
          <w:rStyle w:val="26"/>
          <w:rFonts w:ascii="ＭＳ 明朝" w:eastAsia="ＭＳ 明朝" w:hint="eastAsia"/>
          <w:sz w:val="22"/>
          <w:szCs w:val="22"/>
        </w:rPr>
        <w:t>和４８年２月環境庁告示第１３号）による試験を行い、分析証明書を受注者</w:t>
      </w:r>
      <w:r w:rsidRPr="0042375A">
        <w:rPr>
          <w:rStyle w:val="26"/>
          <w:rFonts w:ascii="ＭＳ 明朝" w:eastAsia="ＭＳ 明朝" w:hint="eastAsia"/>
          <w:sz w:val="22"/>
          <w:szCs w:val="22"/>
        </w:rPr>
        <w:t>に提示する。</w:t>
      </w:r>
    </w:p>
    <w:p w14:paraId="00B3CCEB" w14:textId="77777777" w:rsidR="00482A7B" w:rsidRPr="0042375A" w:rsidRDefault="00482A7B" w:rsidP="00482A7B">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 xml:space="preserve">産業廃棄物の種類　　</w:t>
      </w:r>
      <w:r w:rsidRPr="0042375A">
        <w:rPr>
          <w:rStyle w:val="26"/>
          <w:rFonts w:ascii="ＭＳ 明朝" w:eastAsia="ＭＳ 明朝" w:hint="eastAsia"/>
          <w:sz w:val="22"/>
          <w:szCs w:val="22"/>
        </w:rPr>
        <w:t xml:space="preserve">：　 </w:t>
      </w:r>
    </w:p>
    <w:p w14:paraId="0CC8F757" w14:textId="77777777" w:rsidR="00482A7B" w:rsidRDefault="00482A7B" w:rsidP="00482A7B">
      <w:pPr>
        <w:autoSpaceDE w:val="0"/>
        <w:autoSpaceDN w:val="0"/>
        <w:adjustRightInd w:val="0"/>
        <w:ind w:firstLineChars="100" w:firstLine="199"/>
        <w:textAlignment w:val="center"/>
        <w:rPr>
          <w:rStyle w:val="26"/>
          <w:rFonts w:ascii="ＭＳ 明朝" w:eastAsia="ＭＳ 明朝"/>
          <w:sz w:val="22"/>
          <w:szCs w:val="22"/>
        </w:rPr>
      </w:pPr>
      <w:r w:rsidRPr="0042375A">
        <w:rPr>
          <w:rStyle w:val="26"/>
          <w:rFonts w:ascii="ＭＳ 明朝" w:eastAsia="ＭＳ 明朝" w:hint="eastAsia"/>
          <w:sz w:val="22"/>
          <w:szCs w:val="22"/>
        </w:rPr>
        <w:t xml:space="preserve">提示する時期又は回数：　</w:t>
      </w:r>
    </w:p>
    <w:p w14:paraId="14C57F47" w14:textId="77777777" w:rsidR="00482A7B" w:rsidRDefault="00482A7B" w:rsidP="00482A7B">
      <w:pPr>
        <w:autoSpaceDE w:val="0"/>
        <w:autoSpaceDN w:val="0"/>
        <w:adjustRightInd w:val="0"/>
        <w:textAlignment w:val="center"/>
        <w:rPr>
          <w:rFonts w:ascii="ＭＳ 明朝" w:hAnsi="Times New Roman" w:cs="RyuminPr5-Regular"/>
          <w:color w:val="000000"/>
          <w:kern w:val="0"/>
          <w:sz w:val="22"/>
          <w:szCs w:val="22"/>
          <w:lang w:val="ja-JP"/>
        </w:rPr>
      </w:pPr>
    </w:p>
    <w:p w14:paraId="77B08E62" w14:textId="77777777" w:rsidR="008419A1" w:rsidRPr="008419A1" w:rsidRDefault="008419A1" w:rsidP="008419A1">
      <w:pPr>
        <w:autoSpaceDE w:val="0"/>
        <w:autoSpaceDN w:val="0"/>
        <w:adjustRightInd w:val="0"/>
        <w:textAlignment w:val="center"/>
        <w:rPr>
          <w:rFonts w:ascii="ＭＳ 明朝" w:hAnsi="Times New Roman" w:cs="RyuminPr5-Light"/>
          <w:color w:val="000000"/>
          <w:kern w:val="0"/>
          <w:sz w:val="22"/>
          <w:szCs w:val="22"/>
          <w:lang w:val="ja-JP"/>
        </w:rPr>
      </w:pPr>
      <w:r w:rsidRPr="008419A1">
        <w:rPr>
          <w:rFonts w:ascii="ＭＳ 明朝" w:hAnsi="Times New Roman" w:cs="RyuminPr5-Light" w:hint="eastAsia"/>
          <w:color w:val="000000"/>
          <w:kern w:val="0"/>
          <w:sz w:val="22"/>
          <w:szCs w:val="22"/>
          <w:lang w:val="ja-JP"/>
        </w:rPr>
        <w:t>第４条（</w:t>
      </w:r>
      <w:r w:rsidR="006C7832" w:rsidRPr="006C7832">
        <w:rPr>
          <w:rFonts w:ascii="ＭＳ 明朝" w:hAnsi="Times New Roman" w:cs="RyuminPr5-Light" w:hint="eastAsia"/>
          <w:color w:val="000000"/>
          <w:kern w:val="0"/>
          <w:sz w:val="22"/>
          <w:szCs w:val="22"/>
          <w:lang w:val="ja-JP"/>
        </w:rPr>
        <w:t>発注者</w:t>
      </w:r>
      <w:r w:rsidR="00BE5424" w:rsidRPr="00BE5424">
        <w:rPr>
          <w:rFonts w:ascii="ＭＳ 明朝" w:hAnsi="Times New Roman" w:cs="RyuminPr5-Light" w:hint="eastAsia"/>
          <w:color w:val="000000"/>
          <w:kern w:val="0"/>
          <w:sz w:val="22"/>
          <w:szCs w:val="22"/>
          <w:lang w:val="ja-JP"/>
        </w:rPr>
        <w:t>受注者</w:t>
      </w:r>
      <w:r w:rsidRPr="008419A1">
        <w:rPr>
          <w:rFonts w:ascii="ＭＳ 明朝" w:hAnsi="Times New Roman" w:cs="RyuminPr5-Light" w:hint="eastAsia"/>
          <w:color w:val="000000"/>
          <w:kern w:val="0"/>
          <w:sz w:val="22"/>
          <w:szCs w:val="22"/>
          <w:lang w:val="ja-JP"/>
        </w:rPr>
        <w:t>の責任範囲）</w:t>
      </w:r>
    </w:p>
    <w:p w14:paraId="4B534804" w14:textId="77777777" w:rsidR="008E4991" w:rsidRDefault="008419A1" w:rsidP="004707CA">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１．</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は、</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から委託された産業廃棄物を、その積み込み作業の開始から処分の完了まで、法令に基づき適正に処理しなければならない。</w:t>
      </w:r>
    </w:p>
    <w:p w14:paraId="54FE8DCE" w14:textId="77777777" w:rsidR="008E4991" w:rsidRDefault="008419A1" w:rsidP="004707CA">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sidRPr="008419A1">
        <w:rPr>
          <w:rFonts w:ascii="ＭＳ 明朝" w:hAnsi="Times New Roman" w:cs="RyuminPr5-Regular" w:hint="eastAsia"/>
          <w:color w:val="000000"/>
          <w:kern w:val="0"/>
          <w:sz w:val="22"/>
          <w:szCs w:val="22"/>
          <w:lang w:val="ja-JP"/>
        </w:rPr>
        <w:t>２．</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が、前項の業務の過程において法令に違反した業務を行い、又は過失によって</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又は第三者に損害を及ぼしたときは、</w:t>
      </w:r>
      <w:r w:rsidR="00BE5424" w:rsidRPr="00BE5424">
        <w:rPr>
          <w:rFonts w:ascii="ＭＳ 明朝" w:hAnsi="Times New Roman" w:cs="RyuminPr5-Regular" w:hint="eastAsia"/>
          <w:color w:val="000000"/>
          <w:kern w:val="0"/>
          <w:sz w:val="22"/>
          <w:szCs w:val="22"/>
          <w:lang w:val="ja-JP"/>
        </w:rPr>
        <w:t>受注者</w:t>
      </w:r>
      <w:r w:rsidRPr="008419A1">
        <w:rPr>
          <w:rFonts w:ascii="ＭＳ 明朝" w:hAnsi="Times New Roman" w:cs="RyuminPr5-Regular" w:hint="eastAsia"/>
          <w:color w:val="000000"/>
          <w:kern w:val="0"/>
          <w:sz w:val="22"/>
          <w:szCs w:val="22"/>
          <w:lang w:val="ja-JP"/>
        </w:rPr>
        <w:t>においてその損害を賠償し、</w:t>
      </w:r>
      <w:r w:rsidR="006C7832" w:rsidRPr="006C7832">
        <w:rPr>
          <w:rFonts w:ascii="ＭＳ 明朝" w:hAnsi="Times New Roman" w:cs="RyuminPr5-Regular" w:hint="eastAsia"/>
          <w:color w:val="000000"/>
          <w:kern w:val="0"/>
          <w:sz w:val="22"/>
          <w:szCs w:val="22"/>
          <w:lang w:val="ja-JP"/>
        </w:rPr>
        <w:t>発注者</w:t>
      </w:r>
      <w:r w:rsidRPr="008419A1">
        <w:rPr>
          <w:rFonts w:ascii="ＭＳ 明朝" w:hAnsi="Times New Roman" w:cs="RyuminPr5-Regular" w:hint="eastAsia"/>
          <w:color w:val="000000"/>
          <w:kern w:val="0"/>
          <w:sz w:val="22"/>
          <w:szCs w:val="22"/>
          <w:lang w:val="ja-JP"/>
        </w:rPr>
        <w:t>に負担させない。</w:t>
      </w:r>
    </w:p>
    <w:p w14:paraId="4492F532" w14:textId="77777777" w:rsidR="008E4991" w:rsidRDefault="002C521C" w:rsidP="004707CA">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３．</w:t>
      </w:r>
      <w:r w:rsidR="00BE5424"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が第1項の業務の過程において、第三者に損害を及ぼした場合に、</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の指図又は</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の委託の仕方（</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の委託した産業廃棄物の種類もしくは性状等による原因を含む）に原因があるときは、</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において賠償し、</w:t>
      </w:r>
      <w:r w:rsidR="00BE5424" w:rsidRPr="00BE5424">
        <w:rPr>
          <w:rFonts w:ascii="ＭＳ 明朝" w:hAnsi="Times New Roman" w:cs="RyuminPr5-Regular" w:hint="eastAsia"/>
          <w:color w:val="000000"/>
          <w:kern w:val="0"/>
          <w:sz w:val="22"/>
          <w:szCs w:val="22"/>
          <w:lang w:val="ja-JP"/>
        </w:rPr>
        <w:t>受注者</w:t>
      </w:r>
      <w:r w:rsidR="004707CA">
        <w:rPr>
          <w:rFonts w:ascii="ＭＳ 明朝" w:hAnsi="Times New Roman" w:cs="RyuminPr5-Regular" w:hint="eastAsia"/>
          <w:color w:val="000000"/>
          <w:kern w:val="0"/>
          <w:sz w:val="22"/>
          <w:szCs w:val="22"/>
          <w:lang w:val="ja-JP"/>
        </w:rPr>
        <w:t>に負担させない。</w:t>
      </w:r>
    </w:p>
    <w:p w14:paraId="54D56571" w14:textId="77777777" w:rsidR="008419A1" w:rsidRDefault="002C521C" w:rsidP="008E4991">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r>
        <w:rPr>
          <w:rFonts w:ascii="ＭＳ 明朝" w:hAnsi="Times New Roman" w:cs="RyuminPr5-Regular" w:hint="eastAsia"/>
          <w:color w:val="000000"/>
          <w:kern w:val="0"/>
          <w:sz w:val="22"/>
          <w:szCs w:val="22"/>
          <w:lang w:val="ja-JP"/>
        </w:rPr>
        <w:t>４．</w:t>
      </w:r>
      <w:r w:rsidR="008419A1" w:rsidRPr="008419A1">
        <w:rPr>
          <w:rFonts w:ascii="ＭＳ 明朝" w:hAnsi="Times New Roman" w:cs="RyuminPr5-Regular" w:hint="eastAsia"/>
          <w:color w:val="000000"/>
          <w:kern w:val="0"/>
          <w:sz w:val="22"/>
          <w:szCs w:val="22"/>
          <w:lang w:val="ja-JP"/>
        </w:rPr>
        <w:t>第</w:t>
      </w:r>
      <w:r w:rsidR="00B714F9">
        <w:rPr>
          <w:rFonts w:ascii="ＭＳ 明朝" w:hAnsi="Times New Roman" w:cs="RyuminPr5-Regular" w:hint="eastAsia"/>
          <w:color w:val="000000"/>
          <w:kern w:val="0"/>
          <w:sz w:val="22"/>
          <w:szCs w:val="22"/>
          <w:lang w:val="ja-JP"/>
        </w:rPr>
        <w:t>１</w:t>
      </w:r>
      <w:r w:rsidR="008419A1" w:rsidRPr="008419A1">
        <w:rPr>
          <w:rFonts w:ascii="ＭＳ 明朝" w:hAnsi="Times New Roman" w:cs="RyuminPr5-Regular" w:hint="eastAsia"/>
          <w:color w:val="000000"/>
          <w:kern w:val="0"/>
          <w:sz w:val="22"/>
          <w:szCs w:val="22"/>
          <w:lang w:val="ja-JP"/>
        </w:rPr>
        <w:t>項の業務の過程において</w:t>
      </w:r>
      <w:r w:rsidR="00BE5424"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に損害が発生した場合に、</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の指図又は</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の委託の仕方（</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の委託した産業廃棄物</w:t>
      </w:r>
      <w:r w:rsidR="00BE5424">
        <w:rPr>
          <w:rFonts w:ascii="ＭＳ 明朝" w:hAnsi="Times New Roman" w:cs="RyuminPr5-Regular" w:hint="eastAsia"/>
          <w:color w:val="000000"/>
          <w:kern w:val="0"/>
          <w:sz w:val="22"/>
          <w:szCs w:val="22"/>
          <w:lang w:val="ja-JP"/>
        </w:rPr>
        <w:t>の種類もしくは性状等による原因を含む）に原因があるときは、</w:t>
      </w:r>
      <w:r w:rsidR="006C7832" w:rsidRPr="006C7832">
        <w:rPr>
          <w:rFonts w:ascii="ＭＳ 明朝" w:hAnsi="Times New Roman" w:cs="RyuminPr5-Regular" w:hint="eastAsia"/>
          <w:color w:val="000000"/>
          <w:kern w:val="0"/>
          <w:sz w:val="22"/>
          <w:szCs w:val="22"/>
          <w:lang w:val="ja-JP"/>
        </w:rPr>
        <w:t>発注者</w:t>
      </w:r>
      <w:r w:rsidR="00BE5424">
        <w:rPr>
          <w:rFonts w:ascii="ＭＳ 明朝" w:hAnsi="Times New Roman" w:cs="RyuminPr5-Regular" w:hint="eastAsia"/>
          <w:color w:val="000000"/>
          <w:kern w:val="0"/>
          <w:sz w:val="22"/>
          <w:szCs w:val="22"/>
          <w:lang w:val="ja-JP"/>
        </w:rPr>
        <w:t>が</w:t>
      </w:r>
      <w:r w:rsidR="00BE5424"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にその損害を賠償する。</w:t>
      </w:r>
    </w:p>
    <w:p w14:paraId="19A17792" w14:textId="77777777" w:rsidR="004707CA" w:rsidRDefault="004707CA" w:rsidP="008E4991">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p>
    <w:p w14:paraId="6274D582" w14:textId="77777777" w:rsidR="004707CA" w:rsidRPr="008419A1" w:rsidRDefault="004707CA" w:rsidP="008E4991">
      <w:pPr>
        <w:autoSpaceDE w:val="0"/>
        <w:autoSpaceDN w:val="0"/>
        <w:adjustRightInd w:val="0"/>
        <w:ind w:leftChars="100" w:left="418" w:hangingChars="100" w:hanging="199"/>
        <w:textAlignment w:val="center"/>
        <w:rPr>
          <w:rFonts w:ascii="ＭＳ 明朝" w:hAnsi="Times New Roman" w:cs="RyuminPr5-Regular"/>
          <w:color w:val="000000"/>
          <w:kern w:val="0"/>
          <w:sz w:val="22"/>
          <w:szCs w:val="22"/>
          <w:lang w:val="ja-JP"/>
        </w:rPr>
      </w:pPr>
    </w:p>
    <w:p w14:paraId="372FC248" w14:textId="77777777" w:rsidR="008419A1" w:rsidRPr="008419A1" w:rsidRDefault="008419A1" w:rsidP="008419A1">
      <w:pPr>
        <w:autoSpaceDE w:val="0"/>
        <w:autoSpaceDN w:val="0"/>
        <w:adjustRightInd w:val="0"/>
        <w:ind w:left="794" w:hanging="397"/>
        <w:textAlignment w:val="center"/>
        <w:rPr>
          <w:rFonts w:ascii="ＭＳ 明朝" w:hAnsi="Times New Roman" w:cs="RyuminPr5-Regular"/>
          <w:color w:val="000000"/>
          <w:kern w:val="0"/>
          <w:sz w:val="22"/>
          <w:szCs w:val="22"/>
          <w:lang w:val="ja-JP"/>
        </w:rPr>
      </w:pPr>
    </w:p>
    <w:p w14:paraId="3E3D06C5" w14:textId="77777777" w:rsidR="00E74F56" w:rsidRDefault="00E74F56" w:rsidP="00E74F56">
      <w:pPr>
        <w:pStyle w:val="a7"/>
        <w:rPr>
          <w:rStyle w:val="10"/>
          <w:rFonts w:ascii="ＭＳ 明朝" w:eastAsia="ＭＳ 明朝"/>
          <w:sz w:val="22"/>
          <w:szCs w:val="22"/>
        </w:rPr>
      </w:pPr>
      <w:r>
        <w:rPr>
          <w:rStyle w:val="10"/>
          <w:rFonts w:ascii="ＭＳ 明朝" w:eastAsia="ＭＳ 明朝" w:hint="eastAsia"/>
          <w:sz w:val="22"/>
          <w:szCs w:val="22"/>
        </w:rPr>
        <w:lastRenderedPageBreak/>
        <w:t>第５条（調査等）</w:t>
      </w:r>
    </w:p>
    <w:p w14:paraId="46397966" w14:textId="77777777" w:rsidR="00E74F56" w:rsidRDefault="00E74F56" w:rsidP="00E74F56">
      <w:pPr>
        <w:pStyle w:val="a7"/>
        <w:rPr>
          <w:rStyle w:val="10"/>
          <w:rFonts w:ascii="ＭＳ 明朝" w:eastAsia="ＭＳ 明朝"/>
          <w:sz w:val="22"/>
          <w:szCs w:val="22"/>
        </w:rPr>
      </w:pPr>
      <w:r>
        <w:rPr>
          <w:rStyle w:val="10"/>
          <w:rFonts w:ascii="ＭＳ 明朝" w:eastAsia="ＭＳ 明朝" w:hint="eastAsia"/>
          <w:sz w:val="22"/>
          <w:szCs w:val="22"/>
        </w:rPr>
        <w:t xml:space="preserve">　発注者は、必要と認める時は、受注者に対して委託業務の処理状況等について随時に調査し、又は報告を求めることが出来るとともに、委託業務の実施について、必要な指示をすることができる。</w:t>
      </w:r>
    </w:p>
    <w:p w14:paraId="25F322FC" w14:textId="77777777" w:rsidR="00E74F56" w:rsidRDefault="00E74F56" w:rsidP="00E74F56">
      <w:pPr>
        <w:pStyle w:val="a7"/>
        <w:rPr>
          <w:rStyle w:val="10"/>
          <w:rFonts w:ascii="ＭＳ 明朝" w:eastAsia="ＭＳ 明朝"/>
          <w:sz w:val="22"/>
          <w:szCs w:val="22"/>
        </w:rPr>
      </w:pPr>
    </w:p>
    <w:p w14:paraId="7B91EAB8" w14:textId="77777777" w:rsidR="00E74F56" w:rsidRDefault="00E74F56" w:rsidP="00E74F56">
      <w:pPr>
        <w:pStyle w:val="a7"/>
        <w:rPr>
          <w:rStyle w:val="10"/>
          <w:rFonts w:ascii="ＭＳ 明朝" w:eastAsia="ＭＳ 明朝"/>
          <w:sz w:val="22"/>
          <w:szCs w:val="22"/>
        </w:rPr>
      </w:pPr>
      <w:r>
        <w:rPr>
          <w:rStyle w:val="10"/>
          <w:rFonts w:ascii="ＭＳ 明朝" w:eastAsia="ＭＳ 明朝" w:hint="eastAsia"/>
          <w:sz w:val="22"/>
          <w:szCs w:val="22"/>
        </w:rPr>
        <w:t>第６条（器具材料の負担等）</w:t>
      </w:r>
    </w:p>
    <w:p w14:paraId="27E6987F" w14:textId="77777777" w:rsidR="00E74F56" w:rsidRDefault="00E74F56" w:rsidP="00E74F56">
      <w:pPr>
        <w:autoSpaceDE w:val="0"/>
        <w:autoSpaceDN w:val="0"/>
        <w:adjustRightInd w:val="0"/>
        <w:textAlignment w:val="center"/>
        <w:rPr>
          <w:rFonts w:ascii="ＭＳ 明朝" w:hAnsi="Times New Roman" w:cs="RyuminPr5-Light"/>
          <w:color w:val="000000"/>
          <w:kern w:val="0"/>
          <w:sz w:val="22"/>
          <w:szCs w:val="22"/>
          <w:lang w:val="ja-JP"/>
        </w:rPr>
      </w:pPr>
      <w:r>
        <w:rPr>
          <w:rStyle w:val="10"/>
          <w:rFonts w:ascii="ＭＳ 明朝" w:eastAsia="ＭＳ 明朝" w:hint="eastAsia"/>
          <w:sz w:val="22"/>
          <w:szCs w:val="22"/>
        </w:rPr>
        <w:t xml:space="preserve">　受注者は、委託業務の実施に必要な器具、材料等を負担するものとする。</w:t>
      </w:r>
    </w:p>
    <w:p w14:paraId="5474F928" w14:textId="77777777" w:rsidR="00E74F56" w:rsidRDefault="00E74F56" w:rsidP="008419A1">
      <w:pPr>
        <w:autoSpaceDE w:val="0"/>
        <w:autoSpaceDN w:val="0"/>
        <w:adjustRightInd w:val="0"/>
        <w:textAlignment w:val="center"/>
        <w:rPr>
          <w:rFonts w:ascii="ＭＳ 明朝" w:hAnsi="Times New Roman" w:cs="RyuminPr5-Light"/>
          <w:color w:val="000000"/>
          <w:kern w:val="0"/>
          <w:sz w:val="22"/>
          <w:szCs w:val="22"/>
          <w:lang w:val="ja-JP"/>
        </w:rPr>
      </w:pPr>
    </w:p>
    <w:p w14:paraId="26875624" w14:textId="77777777" w:rsidR="008419A1" w:rsidRPr="008419A1" w:rsidRDefault="00E74F56" w:rsidP="008419A1">
      <w:pPr>
        <w:autoSpaceDE w:val="0"/>
        <w:autoSpaceDN w:val="0"/>
        <w:adjustRightInd w:val="0"/>
        <w:textAlignment w:val="center"/>
        <w:rPr>
          <w:rFonts w:ascii="ＭＳ 明朝" w:hAnsi="Times New Roman" w:cs="RyuminPr5-Light"/>
          <w:color w:val="000000"/>
          <w:kern w:val="0"/>
          <w:sz w:val="22"/>
          <w:szCs w:val="22"/>
          <w:lang w:val="ja-JP"/>
        </w:rPr>
      </w:pPr>
      <w:r>
        <w:rPr>
          <w:rFonts w:ascii="ＭＳ 明朝" w:hAnsi="Times New Roman" w:cs="RyuminPr5-Light" w:hint="eastAsia"/>
          <w:color w:val="000000"/>
          <w:kern w:val="0"/>
          <w:sz w:val="22"/>
          <w:szCs w:val="22"/>
          <w:lang w:val="ja-JP"/>
        </w:rPr>
        <w:t>第７</w:t>
      </w:r>
      <w:r w:rsidR="008419A1" w:rsidRPr="008419A1">
        <w:rPr>
          <w:rFonts w:ascii="ＭＳ 明朝" w:hAnsi="Times New Roman" w:cs="RyuminPr5-Light" w:hint="eastAsia"/>
          <w:color w:val="000000"/>
          <w:kern w:val="0"/>
          <w:sz w:val="22"/>
          <w:szCs w:val="22"/>
          <w:lang w:val="ja-JP"/>
        </w:rPr>
        <w:t>条（再委託の禁止）</w:t>
      </w:r>
    </w:p>
    <w:p w14:paraId="3100580E" w14:textId="77777777" w:rsidR="008419A1" w:rsidRPr="008419A1" w:rsidRDefault="00BE5424" w:rsidP="002C521C">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は、</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から委託された産業廃棄物の収集・運搬及び処分業務を他人に委託してはならない。ただし、</w:t>
      </w:r>
      <w:r w:rsidR="006C7832" w:rsidRPr="006C7832">
        <w:rPr>
          <w:rFonts w:ascii="ＭＳ 明朝" w:hAnsi="Times New Roman" w:cs="RyuminPr5-Regular" w:hint="eastAsia"/>
          <w:color w:val="000000"/>
          <w:kern w:val="0"/>
          <w:sz w:val="22"/>
          <w:szCs w:val="22"/>
          <w:lang w:val="ja-JP"/>
        </w:rPr>
        <w:t>発注者</w:t>
      </w:r>
      <w:r w:rsidR="008419A1" w:rsidRPr="008419A1">
        <w:rPr>
          <w:rFonts w:ascii="ＭＳ 明朝" w:hAnsi="Times New Roman" w:cs="RyuminPr5-Regular" w:hint="eastAsia"/>
          <w:color w:val="000000"/>
          <w:kern w:val="0"/>
          <w:sz w:val="22"/>
          <w:szCs w:val="22"/>
          <w:lang w:val="ja-JP"/>
        </w:rPr>
        <w:t>の書面による承諾を得て法令の定める再委託の基準にしたがう場合は、この限りではない。</w:t>
      </w:r>
    </w:p>
    <w:p w14:paraId="753ED4AB" w14:textId="77777777" w:rsidR="008419A1" w:rsidRPr="008419A1" w:rsidRDefault="008419A1" w:rsidP="008419A1">
      <w:pPr>
        <w:autoSpaceDE w:val="0"/>
        <w:autoSpaceDN w:val="0"/>
        <w:adjustRightInd w:val="0"/>
        <w:ind w:left="794" w:hanging="397"/>
        <w:textAlignment w:val="center"/>
        <w:rPr>
          <w:rFonts w:ascii="ＭＳ 明朝" w:hAnsi="Times New Roman" w:cs="RyuminPr5-Regular"/>
          <w:color w:val="000000"/>
          <w:kern w:val="0"/>
          <w:sz w:val="22"/>
          <w:szCs w:val="22"/>
          <w:lang w:val="ja-JP"/>
        </w:rPr>
      </w:pPr>
    </w:p>
    <w:p w14:paraId="06719E2F" w14:textId="77777777" w:rsidR="008419A1" w:rsidRPr="008419A1" w:rsidRDefault="00E74F56" w:rsidP="008419A1">
      <w:pPr>
        <w:autoSpaceDE w:val="0"/>
        <w:autoSpaceDN w:val="0"/>
        <w:adjustRightInd w:val="0"/>
        <w:textAlignment w:val="center"/>
        <w:rPr>
          <w:rFonts w:ascii="ＭＳ 明朝" w:hAnsi="Times New Roman" w:cs="RyuminPr5-Light"/>
          <w:color w:val="000000"/>
          <w:kern w:val="0"/>
          <w:sz w:val="22"/>
          <w:szCs w:val="22"/>
          <w:lang w:val="ja-JP"/>
        </w:rPr>
      </w:pPr>
      <w:r>
        <w:rPr>
          <w:rStyle w:val="10"/>
          <w:rFonts w:ascii="ＭＳ 明朝" w:eastAsia="ＭＳ 明朝" w:hint="eastAsia"/>
          <w:sz w:val="22"/>
          <w:szCs w:val="22"/>
        </w:rPr>
        <w:t>第８</w:t>
      </w:r>
      <w:r w:rsidR="00F00D2E" w:rsidRPr="0020300C">
        <w:rPr>
          <w:rStyle w:val="10"/>
          <w:rFonts w:ascii="ＭＳ 明朝" w:eastAsia="ＭＳ 明朝" w:hint="eastAsia"/>
          <w:sz w:val="22"/>
          <w:szCs w:val="22"/>
        </w:rPr>
        <w:t>条（</w:t>
      </w:r>
      <w:r w:rsidR="00F00D2E">
        <w:rPr>
          <w:rStyle w:val="10"/>
          <w:rFonts w:ascii="ＭＳ 明朝" w:eastAsia="ＭＳ 明朝" w:hint="eastAsia"/>
          <w:sz w:val="22"/>
          <w:szCs w:val="22"/>
        </w:rPr>
        <w:t>権利義務の譲渡の禁止</w:t>
      </w:r>
      <w:r w:rsidR="00F00D2E" w:rsidRPr="0020300C">
        <w:rPr>
          <w:rStyle w:val="10"/>
          <w:rFonts w:ascii="ＭＳ 明朝" w:eastAsia="ＭＳ 明朝" w:hint="eastAsia"/>
          <w:sz w:val="22"/>
          <w:szCs w:val="22"/>
        </w:rPr>
        <w:t>）</w:t>
      </w:r>
    </w:p>
    <w:p w14:paraId="4FCE2081" w14:textId="77777777" w:rsidR="002C521C" w:rsidRDefault="00BE5424" w:rsidP="008E4991">
      <w:pPr>
        <w:autoSpaceDE w:val="0"/>
        <w:autoSpaceDN w:val="0"/>
        <w:adjustRightInd w:val="0"/>
        <w:ind w:firstLineChars="100" w:firstLine="199"/>
        <w:textAlignment w:val="center"/>
        <w:rPr>
          <w:rFonts w:ascii="ＭＳ 明朝" w:hAnsi="Times New Roman" w:cs="RyuminPr5-Regular"/>
          <w:color w:val="000000"/>
          <w:kern w:val="0"/>
          <w:sz w:val="22"/>
          <w:szCs w:val="22"/>
          <w:lang w:val="ja-JP"/>
        </w:rPr>
      </w:pPr>
      <w:r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は、本契約上の義務を第三者に譲渡し、又は承継させてはならない。</w:t>
      </w:r>
    </w:p>
    <w:p w14:paraId="31C1CDE1" w14:textId="77777777" w:rsidR="008E4991" w:rsidRPr="008E4991" w:rsidRDefault="008E4991" w:rsidP="008E4991">
      <w:pPr>
        <w:autoSpaceDE w:val="0"/>
        <w:autoSpaceDN w:val="0"/>
        <w:adjustRightInd w:val="0"/>
        <w:textAlignment w:val="center"/>
        <w:rPr>
          <w:rFonts w:ascii="ＭＳ 明朝" w:hAnsi="Times New Roman" w:cs="RyuminPr5-Regular"/>
          <w:color w:val="000000"/>
          <w:kern w:val="0"/>
          <w:sz w:val="22"/>
          <w:szCs w:val="22"/>
          <w:lang w:val="ja-JP"/>
        </w:rPr>
      </w:pPr>
    </w:p>
    <w:p w14:paraId="7304027B" w14:textId="77777777" w:rsidR="008419A1" w:rsidRPr="008419A1" w:rsidRDefault="00E74F56" w:rsidP="008419A1">
      <w:pPr>
        <w:autoSpaceDE w:val="0"/>
        <w:autoSpaceDN w:val="0"/>
        <w:adjustRightInd w:val="0"/>
        <w:textAlignment w:val="center"/>
        <w:rPr>
          <w:rFonts w:ascii="ＭＳ 明朝" w:hAnsi="Times New Roman" w:cs="RyuminPr5-Light"/>
          <w:color w:val="000000"/>
          <w:kern w:val="0"/>
          <w:sz w:val="22"/>
          <w:szCs w:val="22"/>
          <w:lang w:val="ja-JP"/>
        </w:rPr>
      </w:pPr>
      <w:r>
        <w:rPr>
          <w:rFonts w:ascii="ＭＳ 明朝" w:hAnsi="Times New Roman" w:cs="RyuminPr5-Light" w:hint="eastAsia"/>
          <w:color w:val="000000"/>
          <w:kern w:val="0"/>
          <w:sz w:val="22"/>
          <w:szCs w:val="22"/>
          <w:lang w:val="ja-JP"/>
        </w:rPr>
        <w:t>第９条（委託業務完了</w:t>
      </w:r>
      <w:r w:rsidR="008419A1" w:rsidRPr="008419A1">
        <w:rPr>
          <w:rFonts w:ascii="ＭＳ 明朝" w:hAnsi="Times New Roman" w:cs="RyuminPr5-Light" w:hint="eastAsia"/>
          <w:color w:val="000000"/>
          <w:kern w:val="0"/>
          <w:sz w:val="22"/>
          <w:szCs w:val="22"/>
          <w:lang w:val="ja-JP"/>
        </w:rPr>
        <w:t>報告）</w:t>
      </w:r>
    </w:p>
    <w:p w14:paraId="7BE02F67" w14:textId="77777777" w:rsidR="008E4991" w:rsidRPr="004707CA" w:rsidRDefault="002C521C" w:rsidP="004707CA">
      <w:pPr>
        <w:autoSpaceDE w:val="0"/>
        <w:autoSpaceDN w:val="0"/>
        <w:adjustRightInd w:val="0"/>
        <w:ind w:leftChars="100" w:left="418" w:hangingChars="100" w:hanging="199"/>
        <w:textAlignment w:val="center"/>
        <w:rPr>
          <w:rStyle w:val="26"/>
          <w:rFonts w:ascii="ＭＳ 明朝" w:eastAsia="ＭＳ 明朝" w:hAnsi="Times New Roman"/>
          <w:color w:val="000000"/>
          <w:kern w:val="0"/>
          <w:sz w:val="22"/>
          <w:szCs w:val="22"/>
          <w:lang w:val="ja-JP"/>
        </w:rPr>
      </w:pPr>
      <w:r>
        <w:rPr>
          <w:rFonts w:ascii="ＭＳ 明朝" w:hAnsi="Times New Roman" w:cs="RyuminPr5-Regular" w:hint="eastAsia"/>
          <w:color w:val="000000"/>
          <w:kern w:val="0"/>
          <w:sz w:val="22"/>
          <w:szCs w:val="22"/>
          <w:lang w:val="ja-JP"/>
        </w:rPr>
        <w:t>１．</w:t>
      </w:r>
      <w:r w:rsidR="00BE5424" w:rsidRPr="00BE5424">
        <w:rPr>
          <w:rFonts w:ascii="ＭＳ 明朝" w:hAnsi="Times New Roman" w:cs="RyuminPr5-Regular" w:hint="eastAsia"/>
          <w:color w:val="000000"/>
          <w:kern w:val="0"/>
          <w:sz w:val="22"/>
          <w:szCs w:val="22"/>
          <w:lang w:val="ja-JP"/>
        </w:rPr>
        <w:t>受注者</w:t>
      </w:r>
      <w:r w:rsidR="008419A1" w:rsidRPr="008419A1">
        <w:rPr>
          <w:rFonts w:ascii="ＭＳ 明朝" w:hAnsi="Times New Roman" w:cs="RyuminPr5-Regular" w:hint="eastAsia"/>
          <w:color w:val="000000"/>
          <w:kern w:val="0"/>
          <w:sz w:val="22"/>
          <w:szCs w:val="22"/>
          <w:lang w:val="ja-JP"/>
        </w:rPr>
        <w:t>は</w:t>
      </w:r>
      <w:r w:rsidR="006C7832" w:rsidRPr="006C7832">
        <w:rPr>
          <w:rFonts w:ascii="ＭＳ 明朝" w:hAnsi="Times New Roman" w:cs="RyuminPr5-Regular" w:hint="eastAsia"/>
          <w:color w:val="000000"/>
          <w:kern w:val="0"/>
          <w:sz w:val="22"/>
          <w:szCs w:val="22"/>
          <w:lang w:val="ja-JP"/>
        </w:rPr>
        <w:t>発注者</w:t>
      </w:r>
      <w:r w:rsidR="00E74F56">
        <w:rPr>
          <w:rFonts w:ascii="ＭＳ 明朝" w:hAnsi="Times New Roman" w:cs="RyuminPr5-Regular" w:hint="eastAsia"/>
          <w:color w:val="000000"/>
          <w:kern w:val="0"/>
          <w:sz w:val="22"/>
          <w:szCs w:val="22"/>
          <w:lang w:val="ja-JP"/>
        </w:rPr>
        <w:t>から委託さ</w:t>
      </w:r>
      <w:r w:rsidR="003430CD">
        <w:rPr>
          <w:rFonts w:ascii="ＭＳ 明朝" w:hAnsi="Times New Roman" w:cs="RyuminPr5-Regular" w:hint="eastAsia"/>
          <w:color w:val="000000"/>
          <w:kern w:val="0"/>
          <w:sz w:val="22"/>
          <w:szCs w:val="22"/>
          <w:lang w:val="ja-JP"/>
        </w:rPr>
        <w:t>れた産業廃棄物の業務が完了した後、直ちに業務完了報告書を作成し発注者</w:t>
      </w:r>
      <w:r w:rsidR="00E74F56">
        <w:rPr>
          <w:rFonts w:ascii="ＭＳ 明朝" w:hAnsi="Times New Roman" w:cs="RyuminPr5-Regular" w:hint="eastAsia"/>
          <w:color w:val="000000"/>
          <w:kern w:val="0"/>
          <w:sz w:val="22"/>
          <w:szCs w:val="22"/>
          <w:lang w:val="ja-JP"/>
        </w:rPr>
        <w:t>に提出する。ただし、業務完了</w:t>
      </w:r>
      <w:r w:rsidR="008419A1" w:rsidRPr="008419A1">
        <w:rPr>
          <w:rFonts w:ascii="ＭＳ 明朝" w:hAnsi="Times New Roman" w:cs="RyuminPr5-Regular" w:hint="eastAsia"/>
          <w:color w:val="000000"/>
          <w:kern w:val="0"/>
          <w:sz w:val="22"/>
          <w:szCs w:val="22"/>
          <w:lang w:val="ja-JP"/>
        </w:rPr>
        <w:t>報告書は、収集・運搬業務については、それぞれの運搬区間に応じたマニフェストＢ２、Ｂ４、Ｂ６票で、処分業務についてはマニフェストＤ票で代えることができる。</w:t>
      </w:r>
    </w:p>
    <w:p w14:paraId="62877309" w14:textId="77777777" w:rsidR="002C521C" w:rsidRDefault="002C521C" w:rsidP="002C521C">
      <w:pPr>
        <w:autoSpaceDE w:val="0"/>
        <w:autoSpaceDN w:val="0"/>
        <w:adjustRightInd w:val="0"/>
        <w:ind w:leftChars="100" w:left="418" w:hangingChars="100" w:hanging="199"/>
        <w:textAlignment w:val="center"/>
        <w:rPr>
          <w:rStyle w:val="26"/>
          <w:rFonts w:ascii="ＭＳ 明朝" w:eastAsia="ＭＳ 明朝"/>
          <w:sz w:val="22"/>
          <w:szCs w:val="22"/>
        </w:rPr>
      </w:pPr>
      <w:r>
        <w:rPr>
          <w:rStyle w:val="26"/>
          <w:rFonts w:ascii="ＭＳ 明朝" w:eastAsia="ＭＳ 明朝" w:hint="eastAsia"/>
          <w:sz w:val="22"/>
          <w:szCs w:val="22"/>
        </w:rPr>
        <w:t>２．</w:t>
      </w:r>
      <w:r w:rsidRPr="00DF0A12">
        <w:rPr>
          <w:rStyle w:val="26"/>
          <w:rFonts w:ascii="ＭＳ 明朝" w:eastAsia="ＭＳ 明朝" w:hint="eastAsia"/>
          <w:sz w:val="22"/>
          <w:szCs w:val="22"/>
        </w:rPr>
        <w:t>発注者は、前項の報告書を受理したときは、委託業務の履行について確認し、</w:t>
      </w:r>
      <w:r>
        <w:rPr>
          <w:rStyle w:val="26"/>
          <w:rFonts w:ascii="ＭＳ 明朝" w:eastAsia="ＭＳ 明朝" w:hint="eastAsia"/>
          <w:sz w:val="22"/>
          <w:szCs w:val="22"/>
        </w:rPr>
        <w:t>完全に履行されていない場合は受注者に対し履行を求めるものとする。</w:t>
      </w:r>
      <w:r w:rsidR="00DA31D9">
        <w:rPr>
          <w:rStyle w:val="26"/>
          <w:rFonts w:ascii="ＭＳ 明朝" w:eastAsia="ＭＳ 明朝" w:hint="eastAsia"/>
          <w:sz w:val="22"/>
          <w:szCs w:val="22"/>
        </w:rPr>
        <w:t>この場合においては、受注者は、履行後、直ちに前項の報告書を再度提出し、発注者の確認を受けるものとする。</w:t>
      </w:r>
    </w:p>
    <w:p w14:paraId="0154FA6A" w14:textId="77777777" w:rsidR="002C521C" w:rsidRDefault="002C521C" w:rsidP="002C521C">
      <w:pPr>
        <w:autoSpaceDE w:val="0"/>
        <w:autoSpaceDN w:val="0"/>
        <w:adjustRightInd w:val="0"/>
        <w:textAlignment w:val="center"/>
        <w:rPr>
          <w:rStyle w:val="26"/>
          <w:rFonts w:ascii="ＭＳ 明朝" w:eastAsia="ＭＳ 明朝"/>
          <w:sz w:val="22"/>
          <w:szCs w:val="22"/>
        </w:rPr>
      </w:pPr>
    </w:p>
    <w:p w14:paraId="34175554" w14:textId="77777777" w:rsidR="00BE5424" w:rsidRPr="002C521C" w:rsidRDefault="00E74F56" w:rsidP="002C521C">
      <w:pPr>
        <w:autoSpaceDE w:val="0"/>
        <w:autoSpaceDN w:val="0"/>
        <w:adjustRightInd w:val="0"/>
        <w:textAlignment w:val="center"/>
        <w:rPr>
          <w:rStyle w:val="10"/>
          <w:rFonts w:ascii="ＭＳ 明朝" w:eastAsia="ＭＳ 明朝" w:cs="RyuminPr5-Regular"/>
          <w:sz w:val="22"/>
          <w:szCs w:val="22"/>
        </w:rPr>
      </w:pPr>
      <w:r>
        <w:rPr>
          <w:rStyle w:val="10"/>
          <w:rFonts w:ascii="ＭＳ 明朝" w:eastAsia="ＭＳ 明朝" w:hint="eastAsia"/>
          <w:sz w:val="22"/>
          <w:szCs w:val="22"/>
        </w:rPr>
        <w:t>第１０</w:t>
      </w:r>
      <w:r w:rsidR="00BE5424" w:rsidRPr="0020300C">
        <w:rPr>
          <w:rStyle w:val="10"/>
          <w:rFonts w:ascii="ＭＳ 明朝" w:eastAsia="ＭＳ 明朝" w:hint="eastAsia"/>
          <w:sz w:val="22"/>
          <w:szCs w:val="22"/>
        </w:rPr>
        <w:t>条（業務の一時停止）</w:t>
      </w:r>
    </w:p>
    <w:p w14:paraId="7E31406B" w14:textId="77777777" w:rsidR="00BE5424" w:rsidRDefault="00BE5424" w:rsidP="004707CA">
      <w:pPr>
        <w:pStyle w:val="7mm"/>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Pr="000250DC">
        <w:rPr>
          <w:rStyle w:val="26"/>
          <w:rFonts w:ascii="ＭＳ 明朝" w:eastAsia="ＭＳ 明朝" w:hint="eastAsia"/>
          <w:sz w:val="22"/>
          <w:szCs w:val="22"/>
        </w:rPr>
        <w:t>受注者</w:t>
      </w:r>
      <w:r>
        <w:rPr>
          <w:rStyle w:val="26"/>
          <w:rFonts w:ascii="ＭＳ 明朝" w:eastAsia="ＭＳ 明朝" w:hint="eastAsia"/>
          <w:sz w:val="22"/>
          <w:szCs w:val="22"/>
        </w:rPr>
        <w:t>は、</w:t>
      </w:r>
      <w:r w:rsidRPr="00730004">
        <w:rPr>
          <w:rStyle w:val="26"/>
          <w:rFonts w:ascii="ＭＳ 明朝" w:eastAsia="ＭＳ 明朝" w:hint="eastAsia"/>
          <w:sz w:val="22"/>
          <w:szCs w:val="22"/>
        </w:rPr>
        <w:t>発注者</w:t>
      </w:r>
      <w:r w:rsidRPr="0020300C">
        <w:rPr>
          <w:rStyle w:val="26"/>
          <w:rFonts w:ascii="ＭＳ 明朝" w:eastAsia="ＭＳ 明朝" w:hint="eastAsia"/>
          <w:sz w:val="22"/>
          <w:szCs w:val="22"/>
        </w:rPr>
        <w:t>から委託された産業廃棄物の適正処理が困難となる事由が生じ</w:t>
      </w:r>
      <w:r>
        <w:rPr>
          <w:rStyle w:val="26"/>
          <w:rFonts w:ascii="ＭＳ 明朝" w:eastAsia="ＭＳ 明朝" w:hint="eastAsia"/>
          <w:sz w:val="22"/>
          <w:szCs w:val="22"/>
        </w:rPr>
        <w:t>たときには、業務を一時停止し、ただちに</w:t>
      </w:r>
      <w:r w:rsidRPr="00730004">
        <w:rPr>
          <w:rStyle w:val="26"/>
          <w:rFonts w:ascii="ＭＳ 明朝" w:eastAsia="ＭＳ 明朝" w:hint="eastAsia"/>
          <w:sz w:val="22"/>
          <w:szCs w:val="22"/>
        </w:rPr>
        <w:t>発注者</w:t>
      </w:r>
      <w:r>
        <w:rPr>
          <w:rStyle w:val="26"/>
          <w:rFonts w:ascii="ＭＳ 明朝" w:eastAsia="ＭＳ 明朝" w:hint="eastAsia"/>
          <w:sz w:val="22"/>
          <w:szCs w:val="22"/>
        </w:rPr>
        <w:t>に当該事由の内容及び、</w:t>
      </w:r>
      <w:r w:rsidRPr="00730004">
        <w:rPr>
          <w:rStyle w:val="26"/>
          <w:rFonts w:ascii="ＭＳ 明朝" w:eastAsia="ＭＳ 明朝" w:hint="eastAsia"/>
          <w:sz w:val="22"/>
          <w:szCs w:val="22"/>
        </w:rPr>
        <w:t>発注者</w:t>
      </w:r>
      <w:r>
        <w:rPr>
          <w:rStyle w:val="26"/>
          <w:rFonts w:ascii="ＭＳ 明朝" w:eastAsia="ＭＳ 明朝" w:hint="eastAsia"/>
          <w:sz w:val="22"/>
          <w:szCs w:val="22"/>
        </w:rPr>
        <w:t>における影響が最小限となる措置を講ずる旨を書面により通知する。</w:t>
      </w:r>
      <w:r w:rsidRPr="00730004">
        <w:rPr>
          <w:rStyle w:val="26"/>
          <w:rFonts w:ascii="ＭＳ 明朝" w:eastAsia="ＭＳ 明朝" w:hint="eastAsia"/>
          <w:sz w:val="22"/>
          <w:szCs w:val="22"/>
        </w:rPr>
        <w:t>発注者</w:t>
      </w:r>
      <w:r w:rsidRPr="0020300C">
        <w:rPr>
          <w:rStyle w:val="26"/>
          <w:rFonts w:ascii="ＭＳ 明朝" w:eastAsia="ＭＳ 明朝" w:hint="eastAsia"/>
          <w:sz w:val="22"/>
          <w:szCs w:val="22"/>
        </w:rPr>
        <w:t>はその間は、新たな処理の委託は行わないこととする。</w:t>
      </w:r>
    </w:p>
    <w:p w14:paraId="42814A76" w14:textId="77777777" w:rsidR="00BE5424" w:rsidRPr="0020300C" w:rsidRDefault="00BE5424" w:rsidP="00BE5424">
      <w:pPr>
        <w:pStyle w:val="7mm"/>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730004">
        <w:rPr>
          <w:rStyle w:val="26"/>
          <w:rFonts w:ascii="ＭＳ 明朝" w:eastAsia="ＭＳ 明朝" w:hint="eastAsia"/>
          <w:sz w:val="22"/>
          <w:szCs w:val="22"/>
        </w:rPr>
        <w:t>発注者</w:t>
      </w:r>
      <w:r>
        <w:rPr>
          <w:rStyle w:val="26"/>
          <w:rFonts w:ascii="ＭＳ 明朝" w:eastAsia="ＭＳ 明朝" w:hint="eastAsia"/>
          <w:sz w:val="22"/>
          <w:szCs w:val="22"/>
        </w:rPr>
        <w:t>は</w:t>
      </w:r>
      <w:r w:rsidRPr="000250DC">
        <w:rPr>
          <w:rStyle w:val="26"/>
          <w:rFonts w:ascii="ＭＳ 明朝" w:eastAsia="ＭＳ 明朝" w:hint="eastAsia"/>
          <w:sz w:val="22"/>
          <w:szCs w:val="22"/>
        </w:rPr>
        <w:t>受注者</w:t>
      </w:r>
      <w:r w:rsidRPr="0020300C">
        <w:rPr>
          <w:rStyle w:val="26"/>
          <w:rFonts w:ascii="ＭＳ 明朝" w:eastAsia="ＭＳ 明朝" w:hint="eastAsia"/>
          <w:sz w:val="22"/>
          <w:szCs w:val="22"/>
        </w:rPr>
        <w:t>から前項の通知を受けたときは、速やかに現状を把握した上、適切な措置を講ずるものとする。</w:t>
      </w:r>
    </w:p>
    <w:p w14:paraId="75125D37" w14:textId="77777777" w:rsidR="00BE5424" w:rsidRPr="0020300C" w:rsidRDefault="00BE5424" w:rsidP="00BE5424">
      <w:pPr>
        <w:pStyle w:val="21"/>
        <w:rPr>
          <w:rStyle w:val="26"/>
          <w:rFonts w:ascii="ＭＳ 明朝" w:eastAsia="ＭＳ 明朝"/>
          <w:sz w:val="22"/>
          <w:szCs w:val="22"/>
        </w:rPr>
      </w:pPr>
    </w:p>
    <w:p w14:paraId="5C8F0AB4" w14:textId="77777777" w:rsidR="00BE5424" w:rsidRPr="00A06174" w:rsidRDefault="00E74F56" w:rsidP="00BE5424">
      <w:pPr>
        <w:widowControl/>
        <w:jc w:val="left"/>
        <w:rPr>
          <w:rStyle w:val="10"/>
          <w:rFonts w:ascii="ＭＳ 明朝" w:eastAsia="ＭＳ 明朝" w:hAnsi="Times New Roman"/>
          <w:color w:val="000000"/>
          <w:kern w:val="0"/>
          <w:sz w:val="22"/>
          <w:szCs w:val="22"/>
          <w:lang w:val="ja-JP"/>
        </w:rPr>
      </w:pPr>
      <w:r>
        <w:rPr>
          <w:rStyle w:val="10"/>
          <w:rFonts w:ascii="ＭＳ 明朝" w:eastAsia="ＭＳ 明朝" w:hint="eastAsia"/>
          <w:sz w:val="22"/>
          <w:szCs w:val="22"/>
        </w:rPr>
        <w:t>第１１条（委託料</w:t>
      </w:r>
      <w:r w:rsidR="00BE5424" w:rsidRPr="0020300C">
        <w:rPr>
          <w:rStyle w:val="10"/>
          <w:rFonts w:ascii="ＭＳ 明朝" w:eastAsia="ＭＳ 明朝" w:hint="eastAsia"/>
          <w:sz w:val="22"/>
          <w:szCs w:val="22"/>
        </w:rPr>
        <w:t>・消費税</w:t>
      </w:r>
      <w:r w:rsidR="004638AD">
        <w:rPr>
          <w:rStyle w:val="10"/>
          <w:rFonts w:ascii="ＭＳ 明朝" w:eastAsia="ＭＳ 明朝" w:hint="eastAsia"/>
          <w:sz w:val="22"/>
          <w:szCs w:val="22"/>
        </w:rPr>
        <w:t>及び地方消費税</w:t>
      </w:r>
      <w:r w:rsidR="00BE5424" w:rsidRPr="0020300C">
        <w:rPr>
          <w:rStyle w:val="10"/>
          <w:rFonts w:ascii="ＭＳ 明朝" w:eastAsia="ＭＳ 明朝" w:hint="eastAsia"/>
          <w:sz w:val="22"/>
          <w:szCs w:val="22"/>
        </w:rPr>
        <w:t>・支払い）</w:t>
      </w:r>
    </w:p>
    <w:p w14:paraId="769A81D1" w14:textId="77777777" w:rsidR="00482A7B" w:rsidRPr="00DF0A12" w:rsidRDefault="00482A7B" w:rsidP="00482A7B">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Pr="00DF0A12">
        <w:rPr>
          <w:rStyle w:val="26"/>
          <w:rFonts w:ascii="ＭＳ 明朝" w:eastAsia="ＭＳ 明朝" w:hint="eastAsia"/>
          <w:sz w:val="22"/>
          <w:szCs w:val="22"/>
        </w:rPr>
        <w:t>受注者は、委託業務の完了について発注者の確認を受けた後、委託料の支払を請求するものとする。</w:t>
      </w:r>
      <w:r w:rsidRPr="0042375A">
        <w:rPr>
          <w:rStyle w:val="26"/>
          <w:rFonts w:ascii="ＭＳ 明朝" w:eastAsia="ＭＳ 明朝" w:hint="eastAsia"/>
          <w:sz w:val="22"/>
          <w:szCs w:val="22"/>
        </w:rPr>
        <w:t>但し、具体的な支払方法について、別途支払条件の定めのある場合はそれによる。</w:t>
      </w:r>
    </w:p>
    <w:p w14:paraId="20731462" w14:textId="77777777" w:rsidR="00BE5424" w:rsidRDefault="00BE5424" w:rsidP="00BE5424">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DF0A12">
        <w:rPr>
          <w:rStyle w:val="26"/>
          <w:rFonts w:ascii="ＭＳ 明朝" w:eastAsia="ＭＳ 明朝" w:hint="eastAsia"/>
          <w:sz w:val="22"/>
          <w:szCs w:val="22"/>
        </w:rPr>
        <w:t>発注者は、前項の適法な支払の請求があったときは、その日から３０日以内に、委託料を受注者に支払うものとする。</w:t>
      </w:r>
    </w:p>
    <w:p w14:paraId="79E1A4FA" w14:textId="77777777" w:rsidR="00BE5424" w:rsidRPr="0020300C" w:rsidRDefault="00BE5424" w:rsidP="00BE5424">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３．</w:t>
      </w:r>
      <w:r w:rsidRPr="00730004">
        <w:rPr>
          <w:rStyle w:val="26"/>
          <w:rFonts w:ascii="ＭＳ 明朝" w:eastAsia="ＭＳ 明朝" w:hint="eastAsia"/>
          <w:sz w:val="22"/>
          <w:szCs w:val="22"/>
        </w:rPr>
        <w:t>発注者</w:t>
      </w:r>
      <w:r>
        <w:rPr>
          <w:rStyle w:val="26"/>
          <w:rFonts w:ascii="ＭＳ 明朝" w:eastAsia="ＭＳ 明朝" w:hint="eastAsia"/>
          <w:sz w:val="22"/>
          <w:szCs w:val="22"/>
        </w:rPr>
        <w:t>の委託する産業廃棄物の収集・運搬業務及び処分業務</w:t>
      </w:r>
      <w:r w:rsidR="00E74F56">
        <w:rPr>
          <w:rStyle w:val="26"/>
          <w:rFonts w:ascii="ＭＳ 明朝" w:eastAsia="ＭＳ 明朝" w:hint="eastAsia"/>
          <w:sz w:val="22"/>
          <w:szCs w:val="22"/>
        </w:rPr>
        <w:t>に関する委託料</w:t>
      </w:r>
      <w:r w:rsidRPr="0020300C">
        <w:rPr>
          <w:rStyle w:val="26"/>
          <w:rFonts w:ascii="ＭＳ 明朝" w:eastAsia="ＭＳ 明朝" w:hint="eastAsia"/>
          <w:sz w:val="22"/>
          <w:szCs w:val="22"/>
        </w:rPr>
        <w:t>は、第２条第２項にて定める単価に基づき算出する。</w:t>
      </w:r>
    </w:p>
    <w:p w14:paraId="6082FF8F" w14:textId="77777777" w:rsidR="00BE5424" w:rsidRPr="0020300C" w:rsidRDefault="00BE5424" w:rsidP="008E4991">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４．</w:t>
      </w:r>
      <w:r w:rsidRPr="00730004">
        <w:rPr>
          <w:rStyle w:val="26"/>
          <w:rFonts w:ascii="ＭＳ 明朝" w:eastAsia="ＭＳ 明朝" w:hint="eastAsia"/>
          <w:sz w:val="22"/>
          <w:szCs w:val="22"/>
        </w:rPr>
        <w:t>発注者</w:t>
      </w:r>
      <w:r w:rsidRPr="0020300C">
        <w:rPr>
          <w:rStyle w:val="26"/>
          <w:rFonts w:ascii="ＭＳ 明朝" w:eastAsia="ＭＳ 明朝" w:hint="eastAsia"/>
          <w:sz w:val="22"/>
          <w:szCs w:val="22"/>
        </w:rPr>
        <w:t>の委託</w:t>
      </w:r>
      <w:r w:rsidR="00E74F56">
        <w:rPr>
          <w:rStyle w:val="26"/>
          <w:rFonts w:ascii="ＭＳ 明朝" w:eastAsia="ＭＳ 明朝" w:hint="eastAsia"/>
          <w:sz w:val="22"/>
          <w:szCs w:val="22"/>
        </w:rPr>
        <w:t>する産業廃棄物の収集・運搬業務及び処分業務に対する委託料</w:t>
      </w:r>
      <w:r>
        <w:rPr>
          <w:rStyle w:val="26"/>
          <w:rFonts w:ascii="ＭＳ 明朝" w:eastAsia="ＭＳ 明朝" w:hint="eastAsia"/>
          <w:sz w:val="22"/>
          <w:szCs w:val="22"/>
        </w:rPr>
        <w:t>についての消費税</w:t>
      </w:r>
      <w:r w:rsidR="004638AD">
        <w:rPr>
          <w:rStyle w:val="26"/>
          <w:rFonts w:ascii="ＭＳ 明朝" w:eastAsia="ＭＳ 明朝" w:hint="eastAsia"/>
          <w:sz w:val="22"/>
          <w:szCs w:val="22"/>
        </w:rPr>
        <w:t>及び地方消費税</w:t>
      </w:r>
      <w:r>
        <w:rPr>
          <w:rStyle w:val="26"/>
          <w:rFonts w:ascii="ＭＳ 明朝" w:eastAsia="ＭＳ 明朝" w:hint="eastAsia"/>
          <w:sz w:val="22"/>
          <w:szCs w:val="22"/>
        </w:rPr>
        <w:t>は、</w:t>
      </w:r>
      <w:r w:rsidR="004638AD">
        <w:rPr>
          <w:rStyle w:val="26"/>
          <w:rFonts w:ascii="ＭＳ 明朝" w:eastAsia="ＭＳ 明朝" w:hint="eastAsia"/>
          <w:sz w:val="22"/>
          <w:szCs w:val="22"/>
        </w:rPr>
        <w:t>契約単価に処理量を乗じた金額にかかるものとし、一円未満は切り捨てるものとして、</w:t>
      </w:r>
      <w:r w:rsidRPr="00730004">
        <w:rPr>
          <w:rStyle w:val="26"/>
          <w:rFonts w:ascii="ＭＳ 明朝" w:eastAsia="ＭＳ 明朝" w:hint="eastAsia"/>
          <w:sz w:val="22"/>
          <w:szCs w:val="22"/>
        </w:rPr>
        <w:t>発注者</w:t>
      </w:r>
      <w:r w:rsidRPr="0020300C">
        <w:rPr>
          <w:rStyle w:val="26"/>
          <w:rFonts w:ascii="ＭＳ 明朝" w:eastAsia="ＭＳ 明朝" w:hint="eastAsia"/>
          <w:sz w:val="22"/>
          <w:szCs w:val="22"/>
        </w:rPr>
        <w:t>が負担する。</w:t>
      </w:r>
    </w:p>
    <w:p w14:paraId="1C92EACA" w14:textId="77777777" w:rsidR="00BE5424" w:rsidRDefault="00BE5424" w:rsidP="00BE5424">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５</w:t>
      </w:r>
      <w:r w:rsidR="00E74F56">
        <w:rPr>
          <w:rStyle w:val="26"/>
          <w:rFonts w:ascii="ＭＳ 明朝" w:eastAsia="ＭＳ 明朝" w:hint="eastAsia"/>
          <w:sz w:val="22"/>
          <w:szCs w:val="22"/>
        </w:rPr>
        <w:t>．委託料</w:t>
      </w:r>
      <w:r w:rsidRPr="0020300C">
        <w:rPr>
          <w:rStyle w:val="26"/>
          <w:rFonts w:ascii="ＭＳ 明朝" w:eastAsia="ＭＳ 明朝" w:hint="eastAsia"/>
          <w:sz w:val="22"/>
          <w:szCs w:val="22"/>
        </w:rPr>
        <w:t>の額が経済情</w:t>
      </w:r>
      <w:r>
        <w:rPr>
          <w:rStyle w:val="26"/>
          <w:rFonts w:ascii="ＭＳ 明朝" w:eastAsia="ＭＳ 明朝" w:hint="eastAsia"/>
          <w:sz w:val="22"/>
          <w:szCs w:val="22"/>
        </w:rPr>
        <w:t>勢の変化及び第３条第２項、第８条等により不相当となったときは、</w:t>
      </w:r>
      <w:r w:rsidRPr="00730004">
        <w:rPr>
          <w:rStyle w:val="26"/>
          <w:rFonts w:ascii="ＭＳ 明朝" w:eastAsia="ＭＳ 明朝" w:hint="eastAsia"/>
          <w:sz w:val="22"/>
          <w:szCs w:val="22"/>
        </w:rPr>
        <w:t>発注者</w:t>
      </w:r>
      <w:r>
        <w:rPr>
          <w:rStyle w:val="26"/>
          <w:rFonts w:ascii="ＭＳ 明朝" w:eastAsia="ＭＳ 明朝" w:hint="eastAsia"/>
          <w:sz w:val="22"/>
          <w:szCs w:val="22"/>
        </w:rPr>
        <w:t>及び</w:t>
      </w:r>
      <w:r w:rsidRPr="00AB6DAC">
        <w:rPr>
          <w:rStyle w:val="26"/>
          <w:rFonts w:ascii="ＭＳ 明朝" w:eastAsia="ＭＳ 明朝" w:hint="eastAsia"/>
          <w:sz w:val="22"/>
          <w:szCs w:val="22"/>
        </w:rPr>
        <w:t>受注者</w:t>
      </w:r>
      <w:r w:rsidRPr="0020300C">
        <w:rPr>
          <w:rStyle w:val="26"/>
          <w:rFonts w:ascii="ＭＳ 明朝" w:eastAsia="ＭＳ 明朝" w:hint="eastAsia"/>
          <w:sz w:val="22"/>
          <w:szCs w:val="22"/>
        </w:rPr>
        <w:t>双方の協議によりこれを改定することができる。</w:t>
      </w:r>
    </w:p>
    <w:p w14:paraId="4B46190E" w14:textId="77777777" w:rsidR="009A643B" w:rsidRDefault="009A643B" w:rsidP="00BE5424">
      <w:pPr>
        <w:pStyle w:val="1"/>
        <w:ind w:leftChars="100" w:left="418" w:hangingChars="100" w:hanging="199"/>
        <w:rPr>
          <w:rStyle w:val="26"/>
          <w:rFonts w:ascii="ＭＳ 明朝" w:eastAsia="ＭＳ 明朝"/>
          <w:sz w:val="22"/>
          <w:szCs w:val="22"/>
        </w:rPr>
      </w:pPr>
    </w:p>
    <w:p w14:paraId="5B3C0779" w14:textId="77777777" w:rsidR="00E74F56" w:rsidRDefault="00E74F56" w:rsidP="009A643B">
      <w:pPr>
        <w:pStyle w:val="1"/>
        <w:ind w:left="0" w:firstLine="0"/>
        <w:rPr>
          <w:rStyle w:val="10"/>
          <w:rFonts w:ascii="ＭＳ 明朝" w:eastAsia="ＭＳ 明朝"/>
          <w:sz w:val="22"/>
          <w:szCs w:val="22"/>
        </w:rPr>
      </w:pPr>
    </w:p>
    <w:p w14:paraId="28F7A18C" w14:textId="77777777" w:rsidR="009A643B" w:rsidRPr="009A643B" w:rsidRDefault="00E74F56" w:rsidP="009A643B">
      <w:pPr>
        <w:pStyle w:val="1"/>
        <w:ind w:left="0" w:firstLine="0"/>
        <w:rPr>
          <w:rStyle w:val="10"/>
          <w:rFonts w:ascii="ＭＳ 明朝" w:eastAsia="ＭＳ 明朝"/>
          <w:sz w:val="22"/>
          <w:szCs w:val="22"/>
        </w:rPr>
      </w:pPr>
      <w:r>
        <w:rPr>
          <w:rStyle w:val="10"/>
          <w:rFonts w:ascii="ＭＳ 明朝" w:eastAsia="ＭＳ 明朝" w:hint="eastAsia"/>
          <w:sz w:val="22"/>
          <w:szCs w:val="22"/>
        </w:rPr>
        <w:lastRenderedPageBreak/>
        <w:t>第１２</w:t>
      </w:r>
      <w:r w:rsidR="009A643B" w:rsidRPr="009A643B">
        <w:rPr>
          <w:rStyle w:val="10"/>
          <w:rFonts w:ascii="ＭＳ 明朝" w:eastAsia="ＭＳ 明朝" w:hint="eastAsia"/>
          <w:sz w:val="22"/>
          <w:szCs w:val="22"/>
        </w:rPr>
        <w:t>条（委託期間の延長）</w:t>
      </w:r>
    </w:p>
    <w:p w14:paraId="3EFD439D" w14:textId="77777777" w:rsidR="009A643B" w:rsidRPr="009A643B" w:rsidRDefault="009A643B" w:rsidP="009A643B">
      <w:pPr>
        <w:pStyle w:val="1"/>
        <w:ind w:leftChars="100" w:left="219" w:firstLineChars="100" w:firstLine="199"/>
        <w:rPr>
          <w:rStyle w:val="10"/>
          <w:rFonts w:ascii="ＭＳ 明朝" w:eastAsia="ＭＳ 明朝"/>
          <w:sz w:val="22"/>
          <w:szCs w:val="22"/>
        </w:rPr>
      </w:pPr>
      <w:r w:rsidRPr="009A643B">
        <w:rPr>
          <w:rStyle w:val="10"/>
          <w:rFonts w:ascii="ＭＳ 明朝" w:eastAsia="ＭＳ 明朝" w:hint="eastAsia"/>
          <w:sz w:val="22"/>
          <w:szCs w:val="22"/>
        </w:rPr>
        <w:t>受注者は、その責めに帰することができない理由により、委託期間内に委託業務を完了することができないことが明らかになったときは、発注者に対し遅滞なくその理由を付して委託期間の延長を求めることができる。ただし、その延長日数は発注者と受注者とが協議して定めるものとする。</w:t>
      </w:r>
    </w:p>
    <w:p w14:paraId="1517AA04" w14:textId="77777777" w:rsidR="009A643B" w:rsidRPr="009A643B" w:rsidRDefault="009A643B" w:rsidP="009A643B">
      <w:pPr>
        <w:pStyle w:val="1"/>
        <w:ind w:left="2"/>
        <w:rPr>
          <w:rStyle w:val="10"/>
          <w:rFonts w:ascii="ＭＳ 明朝" w:eastAsia="ＭＳ 明朝"/>
          <w:sz w:val="22"/>
          <w:szCs w:val="22"/>
        </w:rPr>
      </w:pPr>
    </w:p>
    <w:p w14:paraId="47E215F9" w14:textId="77777777" w:rsidR="009A643B" w:rsidRPr="009A643B" w:rsidRDefault="00E74F56" w:rsidP="009A643B">
      <w:pPr>
        <w:pStyle w:val="1"/>
        <w:ind w:left="0" w:firstLine="0"/>
        <w:rPr>
          <w:rStyle w:val="10"/>
          <w:rFonts w:ascii="ＭＳ 明朝" w:eastAsia="ＭＳ 明朝"/>
          <w:sz w:val="22"/>
          <w:szCs w:val="22"/>
        </w:rPr>
      </w:pPr>
      <w:r>
        <w:rPr>
          <w:rStyle w:val="10"/>
          <w:rFonts w:ascii="ＭＳ 明朝" w:eastAsia="ＭＳ 明朝" w:hint="eastAsia"/>
          <w:sz w:val="22"/>
          <w:szCs w:val="22"/>
        </w:rPr>
        <w:t>第１３</w:t>
      </w:r>
      <w:r w:rsidR="009A643B" w:rsidRPr="009A643B">
        <w:rPr>
          <w:rStyle w:val="10"/>
          <w:rFonts w:ascii="ＭＳ 明朝" w:eastAsia="ＭＳ 明朝" w:hint="eastAsia"/>
          <w:sz w:val="22"/>
          <w:szCs w:val="22"/>
        </w:rPr>
        <w:t>条（履行遅滞等）</w:t>
      </w:r>
    </w:p>
    <w:p w14:paraId="4771C5FA" w14:textId="77777777" w:rsidR="009A643B" w:rsidRPr="009A643B" w:rsidRDefault="00E74F56" w:rsidP="00E74F56">
      <w:pPr>
        <w:pStyle w:val="1"/>
        <w:ind w:leftChars="100" w:left="418" w:hangingChars="100" w:hanging="199"/>
        <w:rPr>
          <w:rStyle w:val="10"/>
          <w:rFonts w:ascii="ＭＳ 明朝" w:eastAsia="ＭＳ 明朝"/>
          <w:sz w:val="22"/>
          <w:szCs w:val="22"/>
        </w:rPr>
      </w:pPr>
      <w:r>
        <w:rPr>
          <w:rStyle w:val="10"/>
          <w:rFonts w:ascii="ＭＳ 明朝" w:eastAsia="ＭＳ 明朝" w:hint="eastAsia"/>
          <w:sz w:val="22"/>
          <w:szCs w:val="22"/>
        </w:rPr>
        <w:t>１．</w:t>
      </w:r>
      <w:r w:rsidR="009A643B" w:rsidRPr="009A643B">
        <w:rPr>
          <w:rStyle w:val="10"/>
          <w:rFonts w:ascii="ＭＳ 明朝" w:eastAsia="ＭＳ 明朝" w:hint="eastAsia"/>
          <w:sz w:val="22"/>
          <w:szCs w:val="22"/>
        </w:rPr>
        <w:t>受注者の責めに帰する理由により、委託期間内に委託業務を完了することができない場合において、委託期間満了後、相当の期間内に完了する見込みがあると認めたときは、発注者は、違約金を付して委託期間を延長することができる。</w:t>
      </w:r>
    </w:p>
    <w:p w14:paraId="72C4DD76" w14:textId="77777777" w:rsidR="009A643B" w:rsidRPr="009A643B" w:rsidRDefault="009A643B" w:rsidP="009A643B">
      <w:pPr>
        <w:pStyle w:val="1"/>
        <w:ind w:leftChars="100" w:left="219" w:firstLine="0"/>
        <w:rPr>
          <w:rStyle w:val="10"/>
          <w:rFonts w:ascii="ＭＳ 明朝" w:eastAsia="ＭＳ 明朝"/>
          <w:sz w:val="22"/>
          <w:szCs w:val="22"/>
        </w:rPr>
      </w:pPr>
      <w:r>
        <w:rPr>
          <w:rStyle w:val="10"/>
          <w:rFonts w:ascii="ＭＳ 明朝" w:eastAsia="ＭＳ 明朝" w:hint="eastAsia"/>
          <w:sz w:val="22"/>
          <w:szCs w:val="22"/>
        </w:rPr>
        <w:t>２．</w:t>
      </w:r>
      <w:r w:rsidR="000A414B">
        <w:rPr>
          <w:rStyle w:val="10"/>
          <w:rFonts w:ascii="ＭＳ 明朝" w:eastAsia="ＭＳ 明朝" w:hint="eastAsia"/>
          <w:sz w:val="22"/>
          <w:szCs w:val="22"/>
        </w:rPr>
        <w:t>前項の違約金は、委託料につき、延長日数に応じて年２．５</w:t>
      </w:r>
      <w:r w:rsidRPr="009A643B">
        <w:rPr>
          <w:rStyle w:val="10"/>
          <w:rFonts w:ascii="ＭＳ 明朝" w:eastAsia="ＭＳ 明朝" w:hint="eastAsia"/>
          <w:sz w:val="22"/>
          <w:szCs w:val="22"/>
        </w:rPr>
        <w:t>パーセントの割合で計算した額とする。</w:t>
      </w:r>
    </w:p>
    <w:p w14:paraId="0570E950" w14:textId="77777777" w:rsidR="00BE5424" w:rsidRDefault="009A643B" w:rsidP="009A643B">
      <w:pPr>
        <w:pStyle w:val="1"/>
        <w:ind w:leftChars="100" w:left="418" w:hangingChars="100" w:hanging="199"/>
        <w:rPr>
          <w:rStyle w:val="10"/>
          <w:rFonts w:ascii="ＭＳ 明朝" w:eastAsia="ＭＳ 明朝"/>
          <w:sz w:val="22"/>
          <w:szCs w:val="22"/>
        </w:rPr>
      </w:pPr>
      <w:r>
        <w:rPr>
          <w:rStyle w:val="10"/>
          <w:rFonts w:ascii="ＭＳ 明朝" w:eastAsia="ＭＳ 明朝" w:hint="eastAsia"/>
          <w:sz w:val="22"/>
          <w:szCs w:val="22"/>
        </w:rPr>
        <w:t>３．</w:t>
      </w:r>
      <w:r w:rsidR="00A81C46">
        <w:rPr>
          <w:rStyle w:val="10"/>
          <w:rFonts w:ascii="ＭＳ 明朝" w:eastAsia="ＭＳ 明朝" w:hint="eastAsia"/>
          <w:sz w:val="22"/>
          <w:szCs w:val="22"/>
        </w:rPr>
        <w:t>発注者の責めに帰すべき理由により、第１１</w:t>
      </w:r>
      <w:r w:rsidRPr="009A643B">
        <w:rPr>
          <w:rStyle w:val="10"/>
          <w:rFonts w:ascii="ＭＳ 明朝" w:eastAsia="ＭＳ 明朝" w:hint="eastAsia"/>
          <w:sz w:val="22"/>
          <w:szCs w:val="22"/>
        </w:rPr>
        <w:t>条第２項の規定による委託料の支払いが遅れた場合においては、発注</w:t>
      </w:r>
      <w:r w:rsidR="000A414B">
        <w:rPr>
          <w:rStyle w:val="10"/>
          <w:rFonts w:ascii="ＭＳ 明朝" w:eastAsia="ＭＳ 明朝" w:hint="eastAsia"/>
          <w:sz w:val="22"/>
          <w:szCs w:val="22"/>
        </w:rPr>
        <w:t>者は、受注者に対して、未払金額につき、遅滞日数に応じて、年２．５</w:t>
      </w:r>
      <w:r w:rsidRPr="009A643B">
        <w:rPr>
          <w:rStyle w:val="10"/>
          <w:rFonts w:ascii="ＭＳ 明朝" w:eastAsia="ＭＳ 明朝" w:hint="eastAsia"/>
          <w:sz w:val="22"/>
          <w:szCs w:val="22"/>
        </w:rPr>
        <w:t>パーセントの割合で計算した額の遅延利息を受注者に支払うものとする。</w:t>
      </w:r>
    </w:p>
    <w:p w14:paraId="57B355D6" w14:textId="77777777" w:rsidR="009A643B" w:rsidRDefault="009A643B" w:rsidP="00BE5424">
      <w:pPr>
        <w:pStyle w:val="1"/>
        <w:ind w:left="2" w:firstLine="0"/>
        <w:rPr>
          <w:rStyle w:val="10"/>
          <w:rFonts w:ascii="ＭＳ 明朝" w:eastAsia="ＭＳ 明朝"/>
          <w:sz w:val="22"/>
          <w:szCs w:val="22"/>
        </w:rPr>
      </w:pPr>
    </w:p>
    <w:p w14:paraId="15F0E04A" w14:textId="77777777" w:rsidR="00BE5424" w:rsidRPr="003214BB" w:rsidRDefault="00E74F56" w:rsidP="00BE5424">
      <w:pPr>
        <w:widowControl/>
        <w:jc w:val="left"/>
        <w:rPr>
          <w:rStyle w:val="26"/>
          <w:rFonts w:ascii="ＭＳ 明朝" w:eastAsia="ＭＳ 明朝" w:hAnsi="Times New Roman" w:cs="GothicMB101Pr5-Medium"/>
          <w:color w:val="000000"/>
          <w:kern w:val="0"/>
          <w:sz w:val="22"/>
          <w:szCs w:val="22"/>
          <w:lang w:val="ja-JP"/>
        </w:rPr>
      </w:pPr>
      <w:r>
        <w:rPr>
          <w:rStyle w:val="10"/>
          <w:rFonts w:ascii="ＭＳ 明朝" w:eastAsia="ＭＳ 明朝" w:hint="eastAsia"/>
          <w:sz w:val="22"/>
          <w:szCs w:val="22"/>
        </w:rPr>
        <w:t>第１４</w:t>
      </w:r>
      <w:r w:rsidR="00BE5424" w:rsidRPr="0020300C">
        <w:rPr>
          <w:rStyle w:val="10"/>
          <w:rFonts w:ascii="ＭＳ 明朝" w:eastAsia="ＭＳ 明朝" w:hint="eastAsia"/>
          <w:sz w:val="22"/>
          <w:szCs w:val="22"/>
        </w:rPr>
        <w:t>条（内容の変更）</w:t>
      </w:r>
    </w:p>
    <w:p w14:paraId="54D93FC9" w14:textId="77777777" w:rsidR="00BE5424" w:rsidRDefault="00BE5424" w:rsidP="00BE5424">
      <w:pPr>
        <w:pStyle w:val="1"/>
        <w:ind w:left="2" w:firstLineChars="100" w:firstLine="199"/>
        <w:rPr>
          <w:rStyle w:val="26"/>
          <w:rFonts w:ascii="ＭＳ 明朝" w:eastAsia="ＭＳ 明朝"/>
          <w:sz w:val="22"/>
          <w:szCs w:val="22"/>
        </w:rPr>
      </w:pPr>
      <w:r w:rsidRPr="00DF0A12">
        <w:rPr>
          <w:rStyle w:val="26"/>
          <w:rFonts w:ascii="ＭＳ 明朝" w:eastAsia="ＭＳ 明朝" w:hint="eastAsia"/>
          <w:sz w:val="22"/>
          <w:szCs w:val="22"/>
        </w:rPr>
        <w:t>発注者は、この契約締結後の事情により必要がある場合には、委託業務の内容を変更し，又は委託業務の処理を一時中止することができる。この場合において、委託料又は委託期間を変更する必要があるときは、発注者受注者協議して書面によりこれを定めるものとする</w:t>
      </w:r>
      <w:r>
        <w:rPr>
          <w:rStyle w:val="26"/>
          <w:rFonts w:ascii="ＭＳ 明朝" w:eastAsia="ＭＳ 明朝" w:hint="eastAsia"/>
          <w:sz w:val="22"/>
          <w:szCs w:val="22"/>
        </w:rPr>
        <w:t>。</w:t>
      </w:r>
    </w:p>
    <w:p w14:paraId="2D70F81C" w14:textId="77777777" w:rsidR="00BE5424" w:rsidRDefault="00BE5424" w:rsidP="00BE5424">
      <w:pPr>
        <w:pStyle w:val="21"/>
        <w:ind w:left="0"/>
        <w:rPr>
          <w:rStyle w:val="10"/>
          <w:rFonts w:ascii="ＭＳ 明朝" w:eastAsia="ＭＳ 明朝"/>
          <w:sz w:val="22"/>
          <w:szCs w:val="22"/>
        </w:rPr>
      </w:pPr>
    </w:p>
    <w:p w14:paraId="61EB07D6" w14:textId="77777777" w:rsidR="00BE5424" w:rsidRDefault="00E74F56" w:rsidP="00BE5424">
      <w:pPr>
        <w:pStyle w:val="21"/>
        <w:ind w:left="0"/>
        <w:rPr>
          <w:rStyle w:val="26"/>
          <w:rFonts w:ascii="ＭＳ 明朝" w:eastAsia="ＭＳ 明朝"/>
          <w:sz w:val="22"/>
          <w:szCs w:val="22"/>
        </w:rPr>
      </w:pPr>
      <w:r>
        <w:rPr>
          <w:rStyle w:val="10"/>
          <w:rFonts w:ascii="ＭＳ 明朝" w:eastAsia="ＭＳ 明朝" w:hint="eastAsia"/>
          <w:sz w:val="22"/>
          <w:szCs w:val="22"/>
        </w:rPr>
        <w:t>第１５</w:t>
      </w:r>
      <w:r w:rsidR="00BE5424" w:rsidRPr="0020300C">
        <w:rPr>
          <w:rStyle w:val="10"/>
          <w:rFonts w:ascii="ＭＳ 明朝" w:eastAsia="ＭＳ 明朝" w:hint="eastAsia"/>
          <w:sz w:val="22"/>
          <w:szCs w:val="22"/>
        </w:rPr>
        <w:t>条</w:t>
      </w:r>
      <w:r>
        <w:rPr>
          <w:rStyle w:val="10"/>
          <w:rFonts w:ascii="ＭＳ 明朝" w:eastAsia="ＭＳ 明朝" w:hint="eastAsia"/>
          <w:sz w:val="22"/>
          <w:szCs w:val="22"/>
        </w:rPr>
        <w:t>（秘密の保持</w:t>
      </w:r>
      <w:r w:rsidR="00BE5424" w:rsidRPr="00176AB4">
        <w:rPr>
          <w:rStyle w:val="10"/>
          <w:rFonts w:ascii="ＭＳ 明朝" w:eastAsia="ＭＳ 明朝" w:hint="eastAsia"/>
          <w:sz w:val="22"/>
          <w:szCs w:val="22"/>
        </w:rPr>
        <w:t>）</w:t>
      </w:r>
    </w:p>
    <w:p w14:paraId="10988964" w14:textId="77777777" w:rsidR="00BE5424" w:rsidRDefault="00BE5424" w:rsidP="002F6F82">
      <w:pPr>
        <w:pStyle w:val="2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Pr="00176AB4">
        <w:rPr>
          <w:rStyle w:val="26"/>
          <w:rFonts w:ascii="ＭＳ 明朝" w:eastAsia="ＭＳ 明朝" w:hint="eastAsia"/>
          <w:sz w:val="22"/>
          <w:szCs w:val="22"/>
        </w:rPr>
        <w:t>受注者及びその業務の従事者（従事していた者を含む。）は、委託業務の処理上知り得た事項を他に漏らし、又は自己の利益のために使用し、若しくは不当な目的に使用してはならない。契約期間が満了し、又は契約が解除された場合も同様とする。</w:t>
      </w:r>
    </w:p>
    <w:p w14:paraId="46DB8357" w14:textId="77777777" w:rsidR="002F6F82" w:rsidRPr="002F6F82" w:rsidRDefault="002F6F82" w:rsidP="002F6F82">
      <w:pPr>
        <w:pStyle w:val="21"/>
        <w:ind w:leftChars="100" w:left="418" w:hangingChars="100" w:hanging="199"/>
        <w:rPr>
          <w:rStyle w:val="10"/>
          <w:rFonts w:ascii="ＭＳ 明朝" w:eastAsia="ＭＳ 明朝" w:cs="RyuminPr5-Regular"/>
          <w:sz w:val="22"/>
          <w:szCs w:val="22"/>
        </w:rPr>
      </w:pPr>
    </w:p>
    <w:p w14:paraId="6E4A7B6B" w14:textId="77777777" w:rsidR="00687348" w:rsidRDefault="00687348" w:rsidP="00687348">
      <w:pPr>
        <w:pStyle w:val="21"/>
        <w:ind w:left="0"/>
        <w:rPr>
          <w:rStyle w:val="10"/>
          <w:rFonts w:ascii="ＭＳ 明朝" w:eastAsia="ＭＳ 明朝" w:cs="RyuminPr5-Regular"/>
          <w:sz w:val="22"/>
          <w:szCs w:val="22"/>
        </w:rPr>
      </w:pPr>
      <w:r>
        <w:rPr>
          <w:rStyle w:val="10"/>
          <w:rFonts w:ascii="ＭＳ 明朝" w:eastAsia="ＭＳ 明朝" w:cs="RyuminPr5-Regular" w:hint="eastAsia"/>
          <w:sz w:val="22"/>
          <w:szCs w:val="22"/>
        </w:rPr>
        <w:t xml:space="preserve">　</w:t>
      </w:r>
      <w:r w:rsidRPr="00B425D5">
        <w:rPr>
          <w:rStyle w:val="10"/>
          <w:rFonts w:ascii="ＭＳ 明朝" w:eastAsia="ＭＳ 明朝" w:cs="RyuminPr5-Regular" w:hint="eastAsia"/>
          <w:sz w:val="22"/>
          <w:szCs w:val="22"/>
        </w:rPr>
        <w:t>（発注者の催告による解除権）</w:t>
      </w:r>
    </w:p>
    <w:p w14:paraId="3A6D9768" w14:textId="77777777" w:rsidR="00687348" w:rsidRPr="00862621" w:rsidRDefault="00687348" w:rsidP="00687348">
      <w:pPr>
        <w:ind w:left="199" w:hangingChars="100" w:hanging="199"/>
        <w:rPr>
          <w:rFonts w:hAnsi="ＭＳ 明朝" w:cs="ＭＳ Ｐゴシック"/>
          <w:kern w:val="0"/>
          <w:sz w:val="22"/>
          <w:szCs w:val="22"/>
        </w:rPr>
      </w:pPr>
      <w:r w:rsidRPr="00862621">
        <w:rPr>
          <w:rFonts w:hAnsi="ＭＳ 明朝" w:cs="ＭＳ Ｐゴシック" w:hint="eastAsia"/>
          <w:kern w:val="0"/>
          <w:sz w:val="22"/>
          <w:szCs w:val="22"/>
        </w:rPr>
        <w:t>第１６条　発注者は、受注者が次の各号のいずれかに該当するときは、相当の期間を定めてその履行の催告をし、その期間内に履行がないときはこの契約を解除することができる。</w:t>
      </w:r>
    </w:p>
    <w:p w14:paraId="19563B0A" w14:textId="77777777" w:rsidR="00687348" w:rsidRPr="00862621" w:rsidRDefault="00687348" w:rsidP="00687348">
      <w:pPr>
        <w:ind w:leftChars="100" w:left="3004" w:hangingChars="1399" w:hanging="2785"/>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(1)  正当な理由なく、委託業務の処理その他この契約による債務を履行しないとき。</w:t>
      </w:r>
    </w:p>
    <w:p w14:paraId="1C23A256" w14:textId="77777777" w:rsidR="00687348" w:rsidRPr="00862621" w:rsidRDefault="00687348" w:rsidP="00687348">
      <w:pPr>
        <w:ind w:left="2984" w:hangingChars="1499" w:hanging="2984"/>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 xml:space="preserve">　(2)  この契約に基づく発注者の指示に従わず、又は発注者の調査に協力しないとき。</w:t>
      </w:r>
    </w:p>
    <w:p w14:paraId="1E177D75" w14:textId="77777777" w:rsidR="00687348" w:rsidRPr="00862621" w:rsidRDefault="00687348" w:rsidP="00687348">
      <w:pPr>
        <w:ind w:left="199" w:hangingChars="100" w:hanging="199"/>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 xml:space="preserve">　(3)  前２号に掲げる場合のほか、この契約に違反したとき。</w:t>
      </w:r>
    </w:p>
    <w:p w14:paraId="0634BE89" w14:textId="77777777" w:rsidR="00687348" w:rsidRPr="00862621" w:rsidRDefault="00687348" w:rsidP="00687348">
      <w:pPr>
        <w:ind w:left="199" w:hangingChars="100" w:hanging="199"/>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２　発注者は、前項の規定により、この契約を解除したときは、違約金として委託料の１０分の１に相当する金額を徴収する。この場合において、その額が損害の額に満たないときは、不足分を別途請求する。</w:t>
      </w:r>
    </w:p>
    <w:p w14:paraId="307E36C2" w14:textId="77777777" w:rsidR="00687348" w:rsidRPr="00862621" w:rsidRDefault="00687348" w:rsidP="00687348">
      <w:pPr>
        <w:ind w:left="199" w:hangingChars="100" w:hanging="199"/>
        <w:rPr>
          <w:rFonts w:ascii="ＭＳ 明朝" w:hAnsi="ＭＳ ゴシック" w:cs="ＭＳ Ｐゴシック"/>
          <w:sz w:val="22"/>
          <w:szCs w:val="22"/>
        </w:rPr>
      </w:pPr>
      <w:r w:rsidRPr="00862621">
        <w:rPr>
          <w:rFonts w:ascii="ＭＳ 明朝" w:hAnsi="ＭＳ ゴシック" w:cs="ＭＳ Ｐゴシック" w:hint="eastAsia"/>
          <w:sz w:val="22"/>
          <w:szCs w:val="22"/>
        </w:rPr>
        <w:t>３　第１項の規定により、この契約が解除された場合、受注者がこれにより被る損害については、発注者は、その責めを負わない。</w:t>
      </w:r>
    </w:p>
    <w:p w14:paraId="750771A9" w14:textId="77777777" w:rsidR="00687348" w:rsidRPr="00862621" w:rsidRDefault="00687348" w:rsidP="00687348">
      <w:pPr>
        <w:ind w:left="199" w:hangingChars="100" w:hanging="199"/>
        <w:jc w:val="left"/>
        <w:rPr>
          <w:rFonts w:cs="ＭＳ Ｐゴシック"/>
          <w:sz w:val="22"/>
          <w:szCs w:val="22"/>
        </w:rPr>
      </w:pPr>
      <w:r w:rsidRPr="00862621">
        <w:rPr>
          <w:rFonts w:cs="ＭＳ Ｐゴシック" w:hint="eastAsia"/>
          <w:sz w:val="22"/>
          <w:szCs w:val="22"/>
        </w:rPr>
        <w:t>４　発注者から契約を解除した場合においては、この契約に基づいて発注者から引き渡しを受けた産業廃棄物の処理が未だに完了していないものがあるときは、受注者又は発注者は、次の措置を講じなければならない。</w:t>
      </w:r>
    </w:p>
    <w:p w14:paraId="39A061A6" w14:textId="77777777" w:rsidR="00687348" w:rsidRPr="00862621" w:rsidRDefault="00687348" w:rsidP="00687348">
      <w:pPr>
        <w:ind w:leftChars="100" w:left="220" w:hanging="1"/>
        <w:jc w:val="left"/>
        <w:rPr>
          <w:rFonts w:cs="ＭＳ Ｐゴシック"/>
          <w:sz w:val="22"/>
          <w:szCs w:val="22"/>
        </w:rPr>
      </w:pPr>
      <w:r w:rsidRPr="00862621">
        <w:rPr>
          <w:rFonts w:cs="ＭＳ Ｐゴシック"/>
          <w:sz w:val="22"/>
          <w:szCs w:val="22"/>
        </w:rPr>
        <w:t>(1)</w:t>
      </w:r>
      <w:r w:rsidRPr="00862621">
        <w:rPr>
          <w:rFonts w:cs="ＭＳ Ｐゴシック" w:hint="eastAsia"/>
          <w:sz w:val="22"/>
          <w:szCs w:val="22"/>
        </w:rPr>
        <w:t xml:space="preserve">　受注者は、解除された後も、その産業廃棄物に対する本契約に基づく受注者の業務を遂行する責任は免れないことを承知し、その残っている産業廃棄物についての収集・運搬の業務を自ら実行するか、もしくは発注者の承諾を得た上、許可を有する別の業者に自己の費用をもって行わせなければならない。</w:t>
      </w:r>
    </w:p>
    <w:p w14:paraId="58CEDD84" w14:textId="77777777" w:rsidR="00687348" w:rsidRPr="00862621" w:rsidRDefault="00687348" w:rsidP="00687348">
      <w:pPr>
        <w:ind w:leftChars="100" w:left="220" w:hanging="1"/>
        <w:jc w:val="left"/>
        <w:rPr>
          <w:rFonts w:cs="ＭＳ Ｐゴシック"/>
          <w:sz w:val="22"/>
          <w:szCs w:val="22"/>
        </w:rPr>
      </w:pPr>
      <w:r w:rsidRPr="00862621">
        <w:rPr>
          <w:rFonts w:cs="ＭＳ Ｐゴシック"/>
          <w:sz w:val="22"/>
          <w:szCs w:val="22"/>
        </w:rPr>
        <w:t>(2)</w:t>
      </w:r>
      <w:r w:rsidRPr="00862621">
        <w:rPr>
          <w:rFonts w:cs="ＭＳ Ｐゴシック" w:hint="eastAsia"/>
          <w:sz w:val="22"/>
          <w:szCs w:val="22"/>
        </w:rPr>
        <w:t xml:space="preserve">　受注者が他の業者に委託する場合に、その業者に対する報酬を支払う資金がないときは、受注者はその旨を発注者に通知し、資金のないことを明確にしなければならない。</w:t>
      </w:r>
    </w:p>
    <w:p w14:paraId="13150459" w14:textId="77777777" w:rsidR="00687348" w:rsidRPr="00862621" w:rsidRDefault="00687348" w:rsidP="00687348">
      <w:pPr>
        <w:ind w:leftChars="100" w:left="220" w:hanging="1"/>
        <w:jc w:val="left"/>
        <w:rPr>
          <w:rFonts w:cs="ＭＳ Ｐゴシック"/>
          <w:sz w:val="22"/>
          <w:szCs w:val="22"/>
        </w:rPr>
      </w:pPr>
      <w:r w:rsidRPr="00862621">
        <w:rPr>
          <w:rFonts w:cs="ＭＳ Ｐゴシック"/>
          <w:sz w:val="22"/>
          <w:szCs w:val="22"/>
        </w:rPr>
        <w:t>(3)</w:t>
      </w:r>
      <w:r w:rsidRPr="00862621">
        <w:rPr>
          <w:rFonts w:cs="ＭＳ Ｐゴシック" w:hint="eastAsia"/>
          <w:sz w:val="22"/>
          <w:szCs w:val="22"/>
        </w:rPr>
        <w:t xml:space="preserve">　上記ロの場合、発注者は、当該業者に対し、差し当たり、発注者の費用負担をもって、受注者のもと</w:t>
      </w:r>
      <w:r w:rsidRPr="00862621">
        <w:rPr>
          <w:rFonts w:cs="ＭＳ Ｐゴシック" w:hint="eastAsia"/>
          <w:sz w:val="22"/>
          <w:szCs w:val="22"/>
        </w:rPr>
        <w:lastRenderedPageBreak/>
        <w:t>にある未処理の産業廃棄物の収集・運搬を行わしめるものとし、その負担した費用等を、受注者に対して償還を請求することができる。</w:t>
      </w:r>
    </w:p>
    <w:p w14:paraId="28547352" w14:textId="77777777" w:rsidR="00687348" w:rsidRPr="00862621" w:rsidRDefault="00687348" w:rsidP="00687348">
      <w:pPr>
        <w:ind w:leftChars="100" w:left="219"/>
        <w:rPr>
          <w:rFonts w:hAnsi="ＭＳ 明朝"/>
          <w:kern w:val="0"/>
          <w:sz w:val="22"/>
          <w:szCs w:val="22"/>
        </w:rPr>
      </w:pPr>
    </w:p>
    <w:p w14:paraId="4AD8D1FA" w14:textId="77777777" w:rsidR="00687348" w:rsidRPr="00862621" w:rsidRDefault="00687348" w:rsidP="00687348">
      <w:pPr>
        <w:ind w:leftChars="100" w:left="219"/>
        <w:rPr>
          <w:rFonts w:hAnsi="ＭＳ 明朝"/>
          <w:kern w:val="0"/>
          <w:sz w:val="22"/>
          <w:szCs w:val="22"/>
        </w:rPr>
      </w:pPr>
      <w:r w:rsidRPr="00862621">
        <w:rPr>
          <w:rFonts w:hAnsi="ＭＳ 明朝" w:hint="eastAsia"/>
          <w:kern w:val="0"/>
          <w:sz w:val="22"/>
          <w:szCs w:val="22"/>
        </w:rPr>
        <w:t>（発注者の催告によらない解除権）</w:t>
      </w:r>
    </w:p>
    <w:p w14:paraId="7AFC3EB4"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第１７条　発注者は、受注者が次の各号のいずれかに該当するときは、前条の催告をすることなく直ちにこの契約を解除することができる。</w:t>
      </w:r>
    </w:p>
    <w:p w14:paraId="39FE8C42"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 xml:space="preserve">　（１）この契約に関し、次のいずれかに該当するとき。　</w:t>
      </w:r>
    </w:p>
    <w:p w14:paraId="75578608"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ア　</w:t>
      </w:r>
      <w:r w:rsidRPr="00862621">
        <w:rPr>
          <w:rFonts w:hint="eastAsia"/>
          <w:snapToGrid w:val="0"/>
          <w:sz w:val="22"/>
          <w:szCs w:val="22"/>
        </w:rPr>
        <w:t>公正取引委員会が受注者に対し、私的独占の禁止及び公正取引の確保に関する法律（昭和</w:t>
      </w:r>
      <w:r w:rsidRPr="00862621">
        <w:rPr>
          <w:snapToGrid w:val="0"/>
          <w:sz w:val="22"/>
          <w:szCs w:val="22"/>
        </w:rPr>
        <w:t>22</w:t>
      </w:r>
      <w:r w:rsidRPr="00862621">
        <w:rPr>
          <w:rFonts w:hint="eastAsia"/>
          <w:snapToGrid w:val="0"/>
          <w:sz w:val="22"/>
          <w:szCs w:val="22"/>
        </w:rPr>
        <w:t>年法律第</w:t>
      </w:r>
      <w:r w:rsidRPr="00862621">
        <w:rPr>
          <w:snapToGrid w:val="0"/>
          <w:sz w:val="22"/>
          <w:szCs w:val="22"/>
        </w:rPr>
        <w:t>54</w:t>
      </w:r>
      <w:r w:rsidRPr="00862621">
        <w:rPr>
          <w:rFonts w:hint="eastAsia"/>
          <w:snapToGrid w:val="0"/>
          <w:sz w:val="22"/>
          <w:szCs w:val="22"/>
        </w:rPr>
        <w:t>号。以下「独占禁止法」という。）第</w:t>
      </w:r>
      <w:r w:rsidRPr="00862621">
        <w:rPr>
          <w:snapToGrid w:val="0"/>
          <w:sz w:val="22"/>
          <w:szCs w:val="22"/>
        </w:rPr>
        <w:t>6</w:t>
      </w:r>
      <w:r w:rsidRPr="00862621">
        <w:rPr>
          <w:rFonts w:hint="eastAsia"/>
          <w:snapToGrid w:val="0"/>
          <w:sz w:val="22"/>
          <w:szCs w:val="22"/>
        </w:rPr>
        <w:t>4</w:t>
      </w:r>
      <w:r w:rsidRPr="00862621">
        <w:rPr>
          <w:rFonts w:hint="eastAsia"/>
          <w:snapToGrid w:val="0"/>
          <w:sz w:val="22"/>
          <w:szCs w:val="22"/>
        </w:rPr>
        <w:t>条第</w:t>
      </w:r>
      <w:r w:rsidRPr="00862621">
        <w:rPr>
          <w:rFonts w:hint="eastAsia"/>
          <w:snapToGrid w:val="0"/>
          <w:sz w:val="22"/>
          <w:szCs w:val="22"/>
        </w:rPr>
        <w:t>1</w:t>
      </w:r>
      <w:r w:rsidRPr="00862621">
        <w:rPr>
          <w:rFonts w:hint="eastAsia"/>
          <w:snapToGrid w:val="0"/>
          <w:sz w:val="22"/>
          <w:szCs w:val="22"/>
        </w:rPr>
        <w:t>項の競争回復措置命令をし、その命令が確定したとき。</w:t>
      </w:r>
    </w:p>
    <w:p w14:paraId="39BDDABE"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イ　公正取引委員会が受注者に対し、独占禁止法第４９条の排除措置命令をし、その命令が確定したとき。</w:t>
      </w:r>
    </w:p>
    <w:p w14:paraId="437D6BFD"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ウ　</w:t>
      </w:r>
      <w:r w:rsidRPr="00862621">
        <w:rPr>
          <w:rFonts w:hint="eastAsia"/>
          <w:snapToGrid w:val="0"/>
          <w:sz w:val="22"/>
          <w:szCs w:val="22"/>
        </w:rPr>
        <w:t>公正取引委員会が受注者に対し、独占禁止法第</w:t>
      </w:r>
      <w:r w:rsidRPr="00862621">
        <w:rPr>
          <w:rFonts w:hint="eastAsia"/>
          <w:snapToGrid w:val="0"/>
          <w:sz w:val="22"/>
          <w:szCs w:val="22"/>
        </w:rPr>
        <w:t>62</w:t>
      </w:r>
      <w:r w:rsidRPr="00862621">
        <w:rPr>
          <w:rFonts w:hint="eastAsia"/>
          <w:snapToGrid w:val="0"/>
          <w:sz w:val="22"/>
          <w:szCs w:val="22"/>
        </w:rPr>
        <w:t>条第１項の納付命令をし、その命令が確定したとき。</w:t>
      </w:r>
    </w:p>
    <w:p w14:paraId="3DA48EE5"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 xml:space="preserve">　　エ　受注者（受注者が法人の場合にあっては、その役員又はその使用人）が刑法（明治４０年法律第４５号）第９６条の６又は第１９８条の罪を犯し、刑に処せられたとき。</w:t>
      </w:r>
    </w:p>
    <w:p w14:paraId="6D0AB3B1" w14:textId="77777777" w:rsidR="00687348" w:rsidRPr="00862621" w:rsidRDefault="00687348" w:rsidP="00687348">
      <w:pPr>
        <w:ind w:leftChars="100" w:left="617" w:hangingChars="200" w:hanging="398"/>
        <w:jc w:val="left"/>
        <w:rPr>
          <w:snapToGrid w:val="0"/>
          <w:sz w:val="22"/>
          <w:szCs w:val="22"/>
        </w:rPr>
      </w:pPr>
      <w:r w:rsidRPr="00862621">
        <w:rPr>
          <w:rFonts w:hint="eastAsia"/>
          <w:snapToGrid w:val="0"/>
          <w:sz w:val="22"/>
          <w:szCs w:val="22"/>
        </w:rPr>
        <w:t>（２）役員等（受注者が個人である場合にはその者を、受注者が法人である場合にはその役員又はその支店若しくは委託契約を締結する事務所の代表者をいう。以下この項において同じ。）が暴力団員による不当な行為の防止等に関する法律（平成３年法律第</w:t>
      </w:r>
      <w:r w:rsidRPr="00862621">
        <w:rPr>
          <w:snapToGrid w:val="0"/>
          <w:sz w:val="22"/>
          <w:szCs w:val="22"/>
        </w:rPr>
        <w:t>77</w:t>
      </w:r>
      <w:r w:rsidRPr="00862621">
        <w:rPr>
          <w:rFonts w:hint="eastAsia"/>
          <w:snapToGrid w:val="0"/>
          <w:sz w:val="22"/>
          <w:szCs w:val="22"/>
        </w:rPr>
        <w:t>号）第２条第６号に規定する暴力団員（以下この項において「暴力団員」という。）であると認められるとき。</w:t>
      </w:r>
    </w:p>
    <w:p w14:paraId="4E9C7899" w14:textId="77777777" w:rsidR="00687348" w:rsidRPr="00862621" w:rsidRDefault="00687348" w:rsidP="00687348">
      <w:pPr>
        <w:ind w:leftChars="100" w:left="617" w:hangingChars="200" w:hanging="398"/>
        <w:jc w:val="left"/>
        <w:rPr>
          <w:snapToGrid w:val="0"/>
          <w:sz w:val="22"/>
          <w:szCs w:val="22"/>
        </w:rPr>
      </w:pPr>
      <w:r w:rsidRPr="00862621">
        <w:rPr>
          <w:rFonts w:hint="eastAsia"/>
          <w:snapToGrid w:val="0"/>
          <w:sz w:val="22"/>
          <w:szCs w:val="22"/>
        </w:rPr>
        <w:t>（３）暴力団（暴力団員による不当な行為の防止等に関する法律第２条第２号に規定する暴力団をいう。以下この項において同じ。）又は暴力団員が経営に実質的に関与していると認められるとき。</w:t>
      </w:r>
    </w:p>
    <w:p w14:paraId="63CB639D" w14:textId="77777777" w:rsidR="00687348" w:rsidRPr="00862621" w:rsidRDefault="00687348" w:rsidP="00687348">
      <w:pPr>
        <w:ind w:leftChars="100" w:left="617" w:hangingChars="200" w:hanging="398"/>
        <w:jc w:val="left"/>
        <w:rPr>
          <w:snapToGrid w:val="0"/>
          <w:sz w:val="22"/>
          <w:szCs w:val="22"/>
        </w:rPr>
      </w:pPr>
      <w:r w:rsidRPr="00862621">
        <w:rPr>
          <w:rFonts w:hint="eastAsia"/>
          <w:snapToGrid w:val="0"/>
          <w:sz w:val="22"/>
          <w:szCs w:val="22"/>
        </w:rPr>
        <w:t>（４）役員等が自己、自社若しくは第三者の不正の利益を図る目的又は第三者に損害を加える目的をもって、暴力団又は暴力団員を利用するなどしたと認められるとき。</w:t>
      </w:r>
    </w:p>
    <w:p w14:paraId="0CB97CAB" w14:textId="77777777" w:rsidR="00687348" w:rsidRPr="00862621" w:rsidRDefault="00687348" w:rsidP="00687348">
      <w:pPr>
        <w:ind w:leftChars="99" w:left="615" w:hangingChars="200" w:hanging="398"/>
        <w:jc w:val="left"/>
        <w:rPr>
          <w:snapToGrid w:val="0"/>
          <w:sz w:val="22"/>
          <w:szCs w:val="22"/>
        </w:rPr>
      </w:pPr>
      <w:r w:rsidRPr="00862621">
        <w:rPr>
          <w:rFonts w:hint="eastAsia"/>
          <w:snapToGrid w:val="0"/>
          <w:sz w:val="22"/>
          <w:szCs w:val="22"/>
        </w:rPr>
        <w:t>（５）役員等が、暴力団又は暴力団員に対して資金等を供給し、又は便宜を供与するなど直接的あるいは積極的に暴力団の維持、運営に協力し、若しくは関与していると認められるとき。</w:t>
      </w:r>
    </w:p>
    <w:p w14:paraId="42F05E8C" w14:textId="77777777" w:rsidR="00687348" w:rsidRPr="00862621" w:rsidRDefault="00687348" w:rsidP="00687348">
      <w:pPr>
        <w:tabs>
          <w:tab w:val="left" w:pos="284"/>
        </w:tabs>
        <w:ind w:leftChars="100" w:left="617" w:hangingChars="200" w:hanging="398"/>
        <w:jc w:val="left"/>
        <w:rPr>
          <w:snapToGrid w:val="0"/>
          <w:sz w:val="22"/>
          <w:szCs w:val="22"/>
        </w:rPr>
      </w:pPr>
      <w:r w:rsidRPr="00862621">
        <w:rPr>
          <w:rFonts w:hint="eastAsia"/>
          <w:snapToGrid w:val="0"/>
          <w:sz w:val="22"/>
          <w:szCs w:val="22"/>
        </w:rPr>
        <w:t>（６）役員等が暴力団又は暴力団員と社会的に非難されるべき関係を有していると認められるとき。</w:t>
      </w:r>
    </w:p>
    <w:p w14:paraId="1A680411" w14:textId="77777777" w:rsidR="00687348" w:rsidRPr="00862621" w:rsidRDefault="00687348" w:rsidP="00687348">
      <w:pPr>
        <w:ind w:leftChars="99" w:left="615" w:hangingChars="200" w:hanging="398"/>
        <w:jc w:val="left"/>
        <w:rPr>
          <w:snapToGrid w:val="0"/>
          <w:sz w:val="22"/>
          <w:szCs w:val="22"/>
        </w:rPr>
      </w:pPr>
      <w:r w:rsidRPr="00862621">
        <w:rPr>
          <w:rFonts w:hint="eastAsia"/>
          <w:snapToGrid w:val="0"/>
          <w:sz w:val="22"/>
          <w:szCs w:val="22"/>
        </w:rPr>
        <w:t>（７）この契約に係る下請契約又は資材若しくは原材料の購入契約その他の契約に当たり、その相手方が第２号から前号までのいずれかに該当することを知りながら、当該者と契約を締結したと認められるとき。</w:t>
      </w:r>
    </w:p>
    <w:p w14:paraId="2370C689" w14:textId="77777777" w:rsidR="00687348" w:rsidRPr="00862621" w:rsidRDefault="00687348" w:rsidP="00687348">
      <w:pPr>
        <w:ind w:leftChars="150" w:left="727" w:hangingChars="200" w:hanging="398"/>
        <w:rPr>
          <w:rFonts w:hAnsi="ＭＳ 明朝"/>
          <w:kern w:val="0"/>
          <w:sz w:val="22"/>
          <w:szCs w:val="22"/>
        </w:rPr>
      </w:pPr>
      <w:r w:rsidRPr="00862621">
        <w:rPr>
          <w:rFonts w:hAnsi="ＭＳ 明朝" w:hint="eastAsia"/>
          <w:kern w:val="0"/>
          <w:sz w:val="22"/>
          <w:szCs w:val="22"/>
        </w:rPr>
        <w:t>(</w:t>
      </w:r>
      <w:r w:rsidRPr="00862621">
        <w:rPr>
          <w:rFonts w:hAnsi="ＭＳ 明朝" w:hint="eastAsia"/>
          <w:kern w:val="0"/>
          <w:sz w:val="22"/>
          <w:szCs w:val="22"/>
        </w:rPr>
        <w:t>８</w:t>
      </w:r>
      <w:r w:rsidRPr="00862621">
        <w:rPr>
          <w:rFonts w:hAnsi="ＭＳ 明朝" w:hint="eastAsia"/>
          <w:kern w:val="0"/>
          <w:sz w:val="22"/>
          <w:szCs w:val="22"/>
        </w:rPr>
        <w:t xml:space="preserve">) </w:t>
      </w:r>
      <w:r w:rsidRPr="00862621">
        <w:rPr>
          <w:rFonts w:hAnsi="ＭＳ 明朝" w:hint="eastAsia"/>
          <w:kern w:val="0"/>
          <w:sz w:val="22"/>
          <w:szCs w:val="22"/>
        </w:rPr>
        <w:t>受注者が、第２号から第６号までのいずれかに該当する者をこの契約に係る下請契</w:t>
      </w:r>
    </w:p>
    <w:p w14:paraId="387D3EC0" w14:textId="77777777" w:rsidR="00687348" w:rsidRPr="00862621" w:rsidRDefault="00687348" w:rsidP="00687348">
      <w:pPr>
        <w:ind w:leftChars="300" w:left="757" w:hangingChars="50" w:hanging="100"/>
        <w:rPr>
          <w:rFonts w:hAnsi="ＭＳ 明朝"/>
          <w:kern w:val="0"/>
          <w:sz w:val="22"/>
          <w:szCs w:val="22"/>
        </w:rPr>
      </w:pPr>
      <w:r w:rsidRPr="00862621">
        <w:rPr>
          <w:rFonts w:hAnsi="ＭＳ 明朝" w:hint="eastAsia"/>
          <w:kern w:val="0"/>
          <w:sz w:val="22"/>
          <w:szCs w:val="22"/>
        </w:rPr>
        <w:t>約又は資材若しくは原材料の購入契約その他の契約の相手方としていた場合（前号に</w:t>
      </w:r>
    </w:p>
    <w:p w14:paraId="37DD2271" w14:textId="77777777" w:rsidR="00687348" w:rsidRPr="00862621" w:rsidRDefault="00687348" w:rsidP="00687348">
      <w:pPr>
        <w:ind w:leftChars="300" w:left="757" w:hangingChars="50" w:hanging="100"/>
        <w:rPr>
          <w:rFonts w:hAnsi="ＭＳ 明朝"/>
          <w:kern w:val="0"/>
          <w:sz w:val="22"/>
          <w:szCs w:val="22"/>
        </w:rPr>
      </w:pPr>
      <w:r w:rsidRPr="00862621">
        <w:rPr>
          <w:rFonts w:hAnsi="ＭＳ 明朝" w:hint="eastAsia"/>
          <w:kern w:val="0"/>
          <w:sz w:val="22"/>
          <w:szCs w:val="22"/>
        </w:rPr>
        <w:t>該当する場合を除く。）に、発注者が受注者に対して当該契約の解除を求め、受注者</w:t>
      </w:r>
    </w:p>
    <w:p w14:paraId="397F28F6" w14:textId="77777777" w:rsidR="00687348" w:rsidRPr="00862621" w:rsidRDefault="00687348" w:rsidP="00687348">
      <w:pPr>
        <w:ind w:leftChars="300" w:left="757" w:hangingChars="50" w:hanging="100"/>
        <w:rPr>
          <w:rFonts w:hAnsi="ＭＳ 明朝"/>
          <w:kern w:val="0"/>
          <w:sz w:val="22"/>
          <w:szCs w:val="22"/>
        </w:rPr>
      </w:pPr>
      <w:r w:rsidRPr="00862621">
        <w:rPr>
          <w:rFonts w:hAnsi="ＭＳ 明朝" w:hint="eastAsia"/>
          <w:kern w:val="0"/>
          <w:sz w:val="22"/>
          <w:szCs w:val="22"/>
        </w:rPr>
        <w:t>がこれに従わなかったとき。</w:t>
      </w:r>
    </w:p>
    <w:p w14:paraId="5E532C06"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w:t>
      </w:r>
      <w:r w:rsidRPr="00862621">
        <w:rPr>
          <w:rFonts w:hAnsi="ＭＳ 明朝" w:hint="eastAsia"/>
          <w:kern w:val="0"/>
          <w:sz w:val="22"/>
          <w:szCs w:val="22"/>
        </w:rPr>
        <w:t>９</w:t>
      </w:r>
      <w:r w:rsidRPr="00862621">
        <w:rPr>
          <w:rFonts w:hAnsi="ＭＳ 明朝" w:hint="eastAsia"/>
          <w:kern w:val="0"/>
          <w:sz w:val="22"/>
          <w:szCs w:val="22"/>
        </w:rPr>
        <w:t xml:space="preserve">) </w:t>
      </w:r>
      <w:r w:rsidRPr="00862621">
        <w:rPr>
          <w:rFonts w:hAnsi="ＭＳ 明朝" w:hint="eastAsia"/>
          <w:kern w:val="0"/>
          <w:sz w:val="22"/>
          <w:szCs w:val="22"/>
        </w:rPr>
        <w:t>受注者が、この契約による債務を履行するに当たり、暴力団又は暴力団員から不当介入を受けたにもかかわらず、遅滞なくその旨を発注者に報告せず、又は警察に届け出なかったとき。</w:t>
      </w:r>
    </w:p>
    <w:p w14:paraId="37CCC709"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(10)</w:t>
      </w:r>
      <w:r w:rsidRPr="00862621">
        <w:rPr>
          <w:rFonts w:hAnsi="ＭＳ 明朝"/>
          <w:kern w:val="0"/>
          <w:sz w:val="22"/>
          <w:szCs w:val="22"/>
        </w:rPr>
        <w:t xml:space="preserve"> </w:t>
      </w:r>
      <w:r w:rsidRPr="00862621">
        <w:rPr>
          <w:rFonts w:hAnsi="ＭＳ 明朝" w:hint="eastAsia"/>
          <w:kern w:val="0"/>
          <w:sz w:val="22"/>
          <w:szCs w:val="22"/>
        </w:rPr>
        <w:t>この契約に基づく調査において発注者の業務を妨害し、又はこの契約に基づく債務の履行において詐欺その他の不正行為をしたとき。</w:t>
      </w:r>
    </w:p>
    <w:p w14:paraId="45FC6A7A"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(11) </w:t>
      </w:r>
      <w:r w:rsidRPr="00862621">
        <w:rPr>
          <w:rFonts w:hAnsi="ＭＳ 明朝" w:hint="eastAsia"/>
          <w:kern w:val="0"/>
          <w:sz w:val="22"/>
          <w:szCs w:val="22"/>
        </w:rPr>
        <w:t>委託業務の処理が不能である（ことが明らかに認められる）とき。</w:t>
      </w:r>
    </w:p>
    <w:p w14:paraId="7F8DABB9"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(12)</w:t>
      </w:r>
      <w:r w:rsidRPr="00862621">
        <w:rPr>
          <w:rFonts w:hAnsi="ＭＳ 明朝"/>
          <w:kern w:val="0"/>
          <w:sz w:val="22"/>
          <w:szCs w:val="22"/>
        </w:rPr>
        <w:t xml:space="preserve"> </w:t>
      </w:r>
      <w:r w:rsidRPr="00862621">
        <w:rPr>
          <w:rFonts w:hAnsi="ＭＳ 明朝" w:hint="eastAsia"/>
          <w:kern w:val="0"/>
          <w:sz w:val="22"/>
          <w:szCs w:val="22"/>
        </w:rPr>
        <w:t>委託業務の処理を拒絶する意思を明確に示したとき。</w:t>
      </w:r>
    </w:p>
    <w:p w14:paraId="7901DD80"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(13) </w:t>
      </w:r>
      <w:r w:rsidRPr="00862621">
        <w:rPr>
          <w:rFonts w:hAnsi="ＭＳ 明朝" w:hint="eastAsia"/>
          <w:kern w:val="0"/>
          <w:sz w:val="22"/>
          <w:szCs w:val="22"/>
        </w:rPr>
        <w:t>委託業務の一部の処理を拒絶する意思を明確に示した場合又は委託業務の一部の処理が不能である場合において、既に完了した部分のみでは契約の目的を達することができないとき。</w:t>
      </w:r>
    </w:p>
    <w:p w14:paraId="579B7D19" w14:textId="77777777" w:rsidR="00687348" w:rsidRPr="00862621" w:rsidRDefault="00687348" w:rsidP="00687348">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w:t>
      </w:r>
      <w:r w:rsidRPr="00862621">
        <w:rPr>
          <w:rFonts w:hAnsi="ＭＳ 明朝"/>
          <w:kern w:val="0"/>
          <w:sz w:val="22"/>
          <w:szCs w:val="22"/>
        </w:rPr>
        <w:t>4</w:t>
      </w:r>
      <w:r w:rsidRPr="00862621">
        <w:rPr>
          <w:rFonts w:hAnsi="ＭＳ 明朝" w:hint="eastAsia"/>
          <w:kern w:val="0"/>
          <w:sz w:val="22"/>
          <w:szCs w:val="22"/>
        </w:rPr>
        <w:t xml:space="preserve">) </w:t>
      </w:r>
      <w:r w:rsidRPr="00862621">
        <w:rPr>
          <w:rFonts w:hAnsi="ＭＳ 明朝" w:hint="eastAsia"/>
          <w:kern w:val="0"/>
          <w:sz w:val="22"/>
          <w:szCs w:val="22"/>
        </w:rPr>
        <w:t>特定の日時又は一定の期間内に委託業務を処理しなければ契約の目的を達することができない場合</w:t>
      </w:r>
      <w:r w:rsidRPr="00862621">
        <w:rPr>
          <w:rFonts w:hAnsi="ＭＳ 明朝" w:hint="eastAsia"/>
          <w:kern w:val="0"/>
          <w:sz w:val="22"/>
          <w:szCs w:val="22"/>
        </w:rPr>
        <w:lastRenderedPageBreak/>
        <w:t>において、当該日時又は期間内に処理しないとき。</w:t>
      </w:r>
    </w:p>
    <w:p w14:paraId="031AFCD4" w14:textId="77777777" w:rsidR="00687348" w:rsidRPr="00862621" w:rsidRDefault="00687348" w:rsidP="00687348">
      <w:pPr>
        <w:ind w:leftChars="150" w:left="628" w:hangingChars="150" w:hanging="299"/>
        <w:rPr>
          <w:rFonts w:hAnsi="ＭＳ 明朝"/>
          <w:kern w:val="0"/>
          <w:sz w:val="22"/>
          <w:szCs w:val="22"/>
        </w:rPr>
      </w:pPr>
      <w:r w:rsidRPr="00862621">
        <w:rPr>
          <w:rFonts w:hAnsi="ＭＳ 明朝" w:hint="eastAsia"/>
          <w:kern w:val="0"/>
          <w:sz w:val="22"/>
          <w:szCs w:val="22"/>
        </w:rPr>
        <w:t>(</w:t>
      </w:r>
      <w:r w:rsidRPr="00862621">
        <w:rPr>
          <w:rFonts w:hAnsi="ＭＳ 明朝"/>
          <w:kern w:val="0"/>
          <w:sz w:val="22"/>
          <w:szCs w:val="22"/>
        </w:rPr>
        <w:t>15</w:t>
      </w:r>
      <w:r w:rsidRPr="00862621">
        <w:rPr>
          <w:rFonts w:hAnsi="ＭＳ 明朝" w:hint="eastAsia"/>
          <w:kern w:val="0"/>
          <w:sz w:val="22"/>
          <w:szCs w:val="22"/>
        </w:rPr>
        <w:t>)</w:t>
      </w:r>
      <w:r w:rsidRPr="00862621">
        <w:rPr>
          <w:rFonts w:hAnsi="ＭＳ 明朝"/>
          <w:kern w:val="0"/>
          <w:sz w:val="22"/>
          <w:szCs w:val="22"/>
        </w:rPr>
        <w:t xml:space="preserve"> </w:t>
      </w:r>
      <w:r w:rsidRPr="00862621">
        <w:rPr>
          <w:rFonts w:hAnsi="ＭＳ 明朝" w:hint="eastAsia"/>
          <w:kern w:val="0"/>
          <w:sz w:val="22"/>
          <w:szCs w:val="22"/>
        </w:rPr>
        <w:t>第１０号から第１３号までに掲げる場合のほか、委託業務の処理その他この契約による債務を履行せず、発注者が前条の催告をしても契約の目的を達するに足りる履行がなされる見込みがないことが明らかなとき。</w:t>
      </w:r>
      <w:r w:rsidRPr="00862621">
        <w:rPr>
          <w:rFonts w:hAnsi="ＭＳ 明朝" w:hint="eastAsia"/>
          <w:kern w:val="0"/>
          <w:sz w:val="22"/>
          <w:szCs w:val="22"/>
        </w:rPr>
        <w:t xml:space="preserve"> </w:t>
      </w:r>
    </w:p>
    <w:p w14:paraId="3D621533"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２　受注者が次に掲げる場合に該当するときは、発注者は、前条の催告をすることなく、直</w:t>
      </w:r>
    </w:p>
    <w:p w14:paraId="76D42A9B" w14:textId="77777777" w:rsidR="00687348" w:rsidRPr="00862621" w:rsidRDefault="00687348" w:rsidP="00687348">
      <w:pPr>
        <w:ind w:leftChars="100" w:left="518" w:hangingChars="150" w:hanging="299"/>
        <w:rPr>
          <w:rFonts w:hAnsi="ＭＳ 明朝"/>
          <w:kern w:val="0"/>
          <w:sz w:val="22"/>
          <w:szCs w:val="22"/>
        </w:rPr>
      </w:pPr>
      <w:r w:rsidRPr="00862621">
        <w:rPr>
          <w:rFonts w:hAnsi="ＭＳ 明朝" w:hint="eastAsia"/>
          <w:kern w:val="0"/>
          <w:sz w:val="22"/>
          <w:szCs w:val="22"/>
        </w:rPr>
        <w:t>ちに契約の一部を解除することができる。</w:t>
      </w:r>
    </w:p>
    <w:p w14:paraId="44736E6D"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(1)</w:t>
      </w:r>
      <w:r w:rsidRPr="00862621">
        <w:rPr>
          <w:rFonts w:hAnsi="ＭＳ 明朝" w:hint="eastAsia"/>
          <w:kern w:val="0"/>
          <w:sz w:val="22"/>
          <w:szCs w:val="22"/>
        </w:rPr>
        <w:t xml:space="preserve">　委託業務の一部の処理が不能である（ことが明らかに認められる）とき。</w:t>
      </w:r>
    </w:p>
    <w:p w14:paraId="1B6017A7"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(2)</w:t>
      </w:r>
      <w:r w:rsidRPr="00862621">
        <w:rPr>
          <w:rFonts w:hAnsi="ＭＳ 明朝" w:hint="eastAsia"/>
          <w:kern w:val="0"/>
          <w:sz w:val="22"/>
          <w:szCs w:val="22"/>
        </w:rPr>
        <w:t xml:space="preserve">　委託業務の一部の処理を拒絶する意思を明確に示したとき。</w:t>
      </w:r>
    </w:p>
    <w:p w14:paraId="50782328" w14:textId="77777777" w:rsidR="00687348" w:rsidRPr="00862621" w:rsidRDefault="00687348" w:rsidP="00687348">
      <w:pPr>
        <w:ind w:left="498" w:hangingChars="250" w:hanging="498"/>
        <w:rPr>
          <w:rFonts w:hAnsi="ＭＳ 明朝"/>
          <w:kern w:val="0"/>
          <w:sz w:val="22"/>
          <w:szCs w:val="22"/>
        </w:rPr>
      </w:pPr>
      <w:r w:rsidRPr="00862621">
        <w:rPr>
          <w:rFonts w:hAnsi="ＭＳ 明朝" w:hint="eastAsia"/>
          <w:kern w:val="0"/>
          <w:sz w:val="22"/>
          <w:szCs w:val="22"/>
        </w:rPr>
        <w:t>３　前条第２項及び第３項の規定は、前２項の解除の場合に準用する。</w:t>
      </w:r>
    </w:p>
    <w:p w14:paraId="2BE985EE"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４　受注者は、第１項第１号に該当するときは、発注者がこの契約を解除するか否かに係わらず、契約金額の１０分の２に相当する金額を発注者に支払わなければならない。ただし、同号アからウ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38C3D17B" w14:textId="77777777" w:rsidR="00687348" w:rsidRPr="00862621" w:rsidRDefault="00687348" w:rsidP="00687348">
      <w:pPr>
        <w:rPr>
          <w:rFonts w:hAnsi="ＭＳ 明朝"/>
          <w:kern w:val="0"/>
          <w:sz w:val="22"/>
          <w:szCs w:val="22"/>
        </w:rPr>
      </w:pPr>
      <w:r w:rsidRPr="00862621">
        <w:rPr>
          <w:rFonts w:hAnsi="ＭＳ 明朝" w:hint="eastAsia"/>
          <w:kern w:val="0"/>
          <w:sz w:val="22"/>
          <w:szCs w:val="22"/>
        </w:rPr>
        <w:t>５　前項の規定は、この契約による債務の履行が完了した後においても適用するものとする。</w:t>
      </w:r>
    </w:p>
    <w:p w14:paraId="4B48233D"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６　次の各号に掲げる区分に応じ、当該各号に定める者がこの契約を解除した場合は、第１項第１１号及び第１２号に該当するものとみなす。</w:t>
      </w:r>
    </w:p>
    <w:p w14:paraId="297CC6E9" w14:textId="77777777" w:rsidR="00687348" w:rsidRPr="00862621" w:rsidRDefault="00687348" w:rsidP="00687348">
      <w:pPr>
        <w:ind w:leftChars="100" w:left="418" w:hangingChars="100" w:hanging="199"/>
        <w:rPr>
          <w:rFonts w:hAnsi="ＭＳ 明朝"/>
          <w:kern w:val="0"/>
          <w:sz w:val="22"/>
          <w:szCs w:val="22"/>
        </w:rPr>
      </w:pPr>
      <w:r w:rsidRPr="00862621">
        <w:rPr>
          <w:rFonts w:hAnsi="ＭＳ 明朝" w:hint="eastAsia"/>
          <w:kern w:val="0"/>
          <w:sz w:val="22"/>
          <w:szCs w:val="22"/>
        </w:rPr>
        <w:t xml:space="preserve">(1) </w:t>
      </w:r>
      <w:r w:rsidRPr="00862621">
        <w:rPr>
          <w:rFonts w:hAnsi="ＭＳ 明朝" w:hint="eastAsia"/>
          <w:kern w:val="0"/>
          <w:sz w:val="22"/>
          <w:szCs w:val="22"/>
        </w:rPr>
        <w:t>受注者について破産法（平成</w:t>
      </w:r>
      <w:r w:rsidRPr="00862621">
        <w:rPr>
          <w:rFonts w:hAnsi="ＭＳ 明朝" w:hint="eastAsia"/>
          <w:kern w:val="0"/>
          <w:sz w:val="22"/>
          <w:szCs w:val="22"/>
        </w:rPr>
        <w:t>16</w:t>
      </w:r>
      <w:r w:rsidRPr="00862621">
        <w:rPr>
          <w:rFonts w:hAnsi="ＭＳ 明朝" w:hint="eastAsia"/>
          <w:kern w:val="0"/>
          <w:sz w:val="22"/>
          <w:szCs w:val="22"/>
        </w:rPr>
        <w:t>年法律第</w:t>
      </w:r>
      <w:r w:rsidRPr="00862621">
        <w:rPr>
          <w:rFonts w:hAnsi="ＭＳ 明朝" w:hint="eastAsia"/>
          <w:kern w:val="0"/>
          <w:sz w:val="22"/>
          <w:szCs w:val="22"/>
        </w:rPr>
        <w:t>75</w:t>
      </w:r>
      <w:r w:rsidRPr="00862621">
        <w:rPr>
          <w:rFonts w:hAnsi="ＭＳ 明朝" w:hint="eastAsia"/>
          <w:kern w:val="0"/>
          <w:sz w:val="22"/>
          <w:szCs w:val="22"/>
        </w:rPr>
        <w:t>号）の規定により破産手続開始の決定があつた場合　同法の規定により選任された破産管財人</w:t>
      </w:r>
    </w:p>
    <w:p w14:paraId="32E793C4" w14:textId="77777777" w:rsidR="00687348" w:rsidRPr="00862621" w:rsidRDefault="00687348" w:rsidP="00687348">
      <w:pPr>
        <w:ind w:leftChars="100" w:left="418" w:hangingChars="100" w:hanging="199"/>
        <w:rPr>
          <w:rFonts w:hAnsi="ＭＳ 明朝"/>
          <w:kern w:val="0"/>
          <w:sz w:val="22"/>
          <w:szCs w:val="22"/>
        </w:rPr>
      </w:pPr>
      <w:r w:rsidRPr="00862621">
        <w:rPr>
          <w:rFonts w:hAnsi="ＭＳ 明朝" w:hint="eastAsia"/>
          <w:kern w:val="0"/>
          <w:sz w:val="22"/>
          <w:szCs w:val="22"/>
        </w:rPr>
        <w:t xml:space="preserve">(2) </w:t>
      </w:r>
      <w:r w:rsidRPr="00862621">
        <w:rPr>
          <w:rFonts w:hAnsi="ＭＳ 明朝" w:hint="eastAsia"/>
          <w:kern w:val="0"/>
          <w:sz w:val="22"/>
          <w:szCs w:val="22"/>
        </w:rPr>
        <w:t>受注者について会社更生法（平成</w:t>
      </w:r>
      <w:r w:rsidRPr="00862621">
        <w:rPr>
          <w:rFonts w:hAnsi="ＭＳ 明朝" w:hint="eastAsia"/>
          <w:kern w:val="0"/>
          <w:sz w:val="22"/>
          <w:szCs w:val="22"/>
        </w:rPr>
        <w:t>14</w:t>
      </w:r>
      <w:r w:rsidRPr="00862621">
        <w:rPr>
          <w:rFonts w:hAnsi="ＭＳ 明朝" w:hint="eastAsia"/>
          <w:kern w:val="0"/>
          <w:sz w:val="22"/>
          <w:szCs w:val="22"/>
        </w:rPr>
        <w:t>年法律第</w:t>
      </w:r>
      <w:r w:rsidRPr="00862621">
        <w:rPr>
          <w:rFonts w:hAnsi="ＭＳ 明朝" w:hint="eastAsia"/>
          <w:kern w:val="0"/>
          <w:sz w:val="22"/>
          <w:szCs w:val="22"/>
        </w:rPr>
        <w:t>154</w:t>
      </w:r>
      <w:r w:rsidRPr="00862621">
        <w:rPr>
          <w:rFonts w:hAnsi="ＭＳ 明朝" w:hint="eastAsia"/>
          <w:kern w:val="0"/>
          <w:sz w:val="22"/>
          <w:szCs w:val="22"/>
        </w:rPr>
        <w:t>号）の規定により更生手続開始の決定があつた場合　同法の規定により選任された管財人</w:t>
      </w:r>
    </w:p>
    <w:p w14:paraId="791C85BD" w14:textId="77777777" w:rsidR="00687348" w:rsidRPr="00862621" w:rsidRDefault="00687348" w:rsidP="00687348">
      <w:pPr>
        <w:ind w:leftChars="100" w:left="418" w:hangingChars="100" w:hanging="199"/>
        <w:rPr>
          <w:rFonts w:hAnsi="ＭＳ 明朝"/>
          <w:kern w:val="0"/>
          <w:sz w:val="22"/>
          <w:szCs w:val="22"/>
        </w:rPr>
      </w:pPr>
      <w:r w:rsidRPr="00862621">
        <w:rPr>
          <w:rFonts w:hAnsi="ＭＳ 明朝" w:hint="eastAsia"/>
          <w:kern w:val="0"/>
          <w:sz w:val="22"/>
          <w:szCs w:val="22"/>
        </w:rPr>
        <w:t xml:space="preserve">(3) </w:t>
      </w:r>
      <w:r w:rsidRPr="00862621">
        <w:rPr>
          <w:rFonts w:hAnsi="ＭＳ 明朝" w:hint="eastAsia"/>
          <w:kern w:val="0"/>
          <w:sz w:val="22"/>
          <w:szCs w:val="22"/>
        </w:rPr>
        <w:t>受注者について民事再生法（平成</w:t>
      </w:r>
      <w:r w:rsidRPr="00862621">
        <w:rPr>
          <w:rFonts w:hAnsi="ＭＳ 明朝" w:hint="eastAsia"/>
          <w:kern w:val="0"/>
          <w:sz w:val="22"/>
          <w:szCs w:val="22"/>
        </w:rPr>
        <w:t>11</w:t>
      </w:r>
      <w:r w:rsidRPr="00862621">
        <w:rPr>
          <w:rFonts w:hAnsi="ＭＳ 明朝" w:hint="eastAsia"/>
          <w:kern w:val="0"/>
          <w:sz w:val="22"/>
          <w:szCs w:val="22"/>
        </w:rPr>
        <w:t>年法律第</w:t>
      </w:r>
      <w:r w:rsidRPr="00862621">
        <w:rPr>
          <w:rFonts w:hAnsi="ＭＳ 明朝" w:hint="eastAsia"/>
          <w:kern w:val="0"/>
          <w:sz w:val="22"/>
          <w:szCs w:val="22"/>
        </w:rPr>
        <w:t>225</w:t>
      </w:r>
      <w:r w:rsidRPr="00862621">
        <w:rPr>
          <w:rFonts w:hAnsi="ＭＳ 明朝" w:hint="eastAsia"/>
          <w:kern w:val="0"/>
          <w:sz w:val="22"/>
          <w:szCs w:val="22"/>
        </w:rPr>
        <w:t>号）の規定により再生手続開始の決定があつた場合　同法に規定する再生債務者等</w:t>
      </w:r>
    </w:p>
    <w:p w14:paraId="5643A50F" w14:textId="77777777" w:rsidR="00687348" w:rsidRPr="00862621" w:rsidRDefault="00687348" w:rsidP="00687348">
      <w:pPr>
        <w:ind w:leftChars="100" w:left="418" w:hangingChars="100" w:hanging="199"/>
        <w:rPr>
          <w:rFonts w:hAnsi="ＭＳ 明朝"/>
          <w:kern w:val="0"/>
          <w:sz w:val="22"/>
          <w:szCs w:val="22"/>
        </w:rPr>
      </w:pPr>
    </w:p>
    <w:p w14:paraId="7C2024F6" w14:textId="77777777" w:rsidR="00687348" w:rsidRPr="00862621" w:rsidRDefault="00687348" w:rsidP="00687348">
      <w:pPr>
        <w:ind w:leftChars="100" w:left="418" w:hangingChars="100" w:hanging="199"/>
        <w:rPr>
          <w:rFonts w:hAnsi="ＭＳ 明朝"/>
          <w:kern w:val="0"/>
          <w:sz w:val="22"/>
          <w:szCs w:val="22"/>
        </w:rPr>
      </w:pPr>
      <w:r w:rsidRPr="00862621">
        <w:rPr>
          <w:rFonts w:hAnsi="ＭＳ 明朝" w:hint="eastAsia"/>
          <w:kern w:val="0"/>
          <w:sz w:val="22"/>
          <w:szCs w:val="22"/>
        </w:rPr>
        <w:t>（発注者の責めに帰すべき事由による場合の解除の制限）</w:t>
      </w:r>
    </w:p>
    <w:p w14:paraId="7836DC83"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第１８条　第１６条第１項各号又は前条第１項各号若しくは第２項各号に定める場合の解除が発注者の責めに帰すべき事由によるものであるときは、発注者は前２条の規定による契約の解除をすることができない。</w:t>
      </w:r>
    </w:p>
    <w:p w14:paraId="6BB68433" w14:textId="77777777" w:rsidR="00687348" w:rsidRPr="00862621" w:rsidRDefault="00687348" w:rsidP="00687348">
      <w:pPr>
        <w:ind w:left="199" w:hangingChars="100" w:hanging="199"/>
        <w:rPr>
          <w:rFonts w:ascii="ＭＳ 明朝" w:hAnsi="ＭＳ ゴシック" w:cs="ＭＳ Ｐゴシック"/>
          <w:sz w:val="22"/>
          <w:szCs w:val="22"/>
        </w:rPr>
      </w:pPr>
      <w:r w:rsidRPr="00862621">
        <w:rPr>
          <w:rFonts w:ascii="ＭＳ 明朝" w:hAnsi="ＭＳ ゴシック" w:cs="ＭＳ Ｐゴシック" w:hint="eastAsia"/>
          <w:sz w:val="22"/>
          <w:szCs w:val="22"/>
        </w:rPr>
        <w:t xml:space="preserve">　</w:t>
      </w:r>
    </w:p>
    <w:p w14:paraId="53FA870C" w14:textId="77777777" w:rsidR="00687348" w:rsidRPr="00862621" w:rsidRDefault="00687348" w:rsidP="00687348">
      <w:pPr>
        <w:ind w:leftChars="100" w:left="219"/>
        <w:rPr>
          <w:rFonts w:ascii="ＭＳ 明朝" w:hAnsi="ＭＳ ゴシック" w:cs="ＭＳ Ｐゴシック"/>
          <w:sz w:val="22"/>
          <w:szCs w:val="22"/>
        </w:rPr>
      </w:pPr>
      <w:r w:rsidRPr="00862621">
        <w:rPr>
          <w:rFonts w:ascii="ＭＳ 明朝" w:hAnsi="ＭＳ ゴシック" w:cs="ＭＳ Ｐゴシック" w:hint="eastAsia"/>
          <w:sz w:val="22"/>
          <w:szCs w:val="22"/>
        </w:rPr>
        <w:t>（受注者の催告による解除権）</w:t>
      </w:r>
    </w:p>
    <w:p w14:paraId="4D1BAE33"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 xml:space="preserve">第１９条　</w:t>
      </w:r>
      <w:r w:rsidRPr="00862621">
        <w:rPr>
          <w:rFonts w:cs="ＭＳ Ｐゴシック" w:hint="eastAsia"/>
          <w:sz w:val="22"/>
          <w:szCs w:val="22"/>
        </w:rPr>
        <w:t>受注者は、発注者がこの契約に違反したときは、その違反によってこの契約の履行が不可能となったときは、相当の期間を定めてその履行の催告をし、その期間内に履行がないときはこの契約を解除することができる。</w:t>
      </w:r>
    </w:p>
    <w:p w14:paraId="39F6C85F"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２　発注者は、前項の解除により受注者に損害を及ぼしたときは、その損害を賠償しなければならない。</w:t>
      </w:r>
    </w:p>
    <w:p w14:paraId="4B71C94A" w14:textId="77777777" w:rsidR="00687348" w:rsidRPr="00862621" w:rsidRDefault="00687348" w:rsidP="00687348">
      <w:pPr>
        <w:ind w:left="199" w:hangingChars="100" w:hanging="199"/>
        <w:jc w:val="left"/>
        <w:rPr>
          <w:rFonts w:ascii="ＭＳ 明朝" w:hAnsi="ＭＳ ゴシック" w:cs="ＭＳ Ｐゴシック"/>
          <w:sz w:val="22"/>
          <w:szCs w:val="22"/>
        </w:rPr>
      </w:pPr>
      <w:r w:rsidRPr="00862621">
        <w:rPr>
          <w:rFonts w:ascii="ＭＳ 明朝" w:hAnsi="ＭＳ ゴシック" w:cs="ＭＳ Ｐゴシック" w:hint="eastAsia"/>
          <w:sz w:val="22"/>
          <w:szCs w:val="22"/>
        </w:rPr>
        <w:t>３　受注者から契約を解除した場合においては、この契約に基づいて発注者から引き渡しを受けた産業廃棄物の処理が未だに完了していないものがあるときは、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方に運搬した上、発注者に対し当該運搬の費用を請求することができる。</w:t>
      </w:r>
    </w:p>
    <w:p w14:paraId="6744017C" w14:textId="77777777" w:rsidR="00687348" w:rsidRPr="00862621" w:rsidRDefault="00687348" w:rsidP="00687348">
      <w:pPr>
        <w:ind w:leftChars="100" w:left="219"/>
        <w:rPr>
          <w:rFonts w:ascii="ＭＳ 明朝" w:hAnsi="ＭＳ ゴシック" w:cs="ＭＳ Ｐゴシック"/>
          <w:sz w:val="22"/>
          <w:szCs w:val="22"/>
        </w:rPr>
      </w:pPr>
    </w:p>
    <w:p w14:paraId="36F9D793" w14:textId="77777777" w:rsidR="00687348" w:rsidRPr="00862621" w:rsidRDefault="00687348" w:rsidP="00687348">
      <w:pPr>
        <w:ind w:leftChars="100" w:left="219"/>
        <w:rPr>
          <w:rFonts w:ascii="ＭＳ 明朝" w:hAnsi="ＭＳ ゴシック" w:cs="ＭＳ Ｐゴシック"/>
          <w:sz w:val="22"/>
          <w:szCs w:val="22"/>
        </w:rPr>
      </w:pPr>
      <w:r w:rsidRPr="00862621">
        <w:rPr>
          <w:rFonts w:ascii="ＭＳ 明朝" w:hAnsi="ＭＳ ゴシック" w:cs="ＭＳ Ｐゴシック" w:hint="eastAsia"/>
          <w:sz w:val="22"/>
          <w:szCs w:val="22"/>
        </w:rPr>
        <w:t>（受注者の催告によらない解除権）</w:t>
      </w:r>
    </w:p>
    <w:p w14:paraId="29D000F7"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第２０条　受注者は、次の各号のいずれかに該当するときは、前条の催告をすることなく直ちにこの契約を解除することができる。</w:t>
      </w:r>
    </w:p>
    <w:p w14:paraId="2BC1C00D" w14:textId="2162C2AB" w:rsidR="00687348" w:rsidRPr="00862621" w:rsidRDefault="00687348" w:rsidP="00687348">
      <w:pPr>
        <w:ind w:firstLineChars="100" w:firstLine="199"/>
        <w:rPr>
          <w:rFonts w:hAnsi="ＭＳ 明朝"/>
          <w:kern w:val="0"/>
          <w:sz w:val="22"/>
          <w:szCs w:val="22"/>
        </w:rPr>
      </w:pPr>
      <w:r w:rsidRPr="00862621">
        <w:rPr>
          <w:rFonts w:hAnsi="ＭＳ 明朝" w:hint="eastAsia"/>
          <w:kern w:val="0"/>
          <w:sz w:val="22"/>
          <w:szCs w:val="22"/>
        </w:rPr>
        <w:t>（１）第１</w:t>
      </w:r>
      <w:r w:rsidR="00EE7146">
        <w:rPr>
          <w:rFonts w:hAnsi="ＭＳ 明朝" w:hint="eastAsia"/>
          <w:kern w:val="0"/>
          <w:sz w:val="22"/>
          <w:szCs w:val="22"/>
        </w:rPr>
        <w:t>４</w:t>
      </w:r>
      <w:r w:rsidRPr="00862621">
        <w:rPr>
          <w:rFonts w:hAnsi="ＭＳ 明朝" w:hint="eastAsia"/>
          <w:kern w:val="0"/>
          <w:sz w:val="22"/>
          <w:szCs w:val="22"/>
        </w:rPr>
        <w:t>条の規定により、委託料が３分の２以上減少したとき。</w:t>
      </w:r>
    </w:p>
    <w:p w14:paraId="42F16EAA" w14:textId="48F067D6"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 xml:space="preserve">　（２）第１</w:t>
      </w:r>
      <w:r w:rsidR="00EE7146">
        <w:rPr>
          <w:rFonts w:hAnsi="ＭＳ 明朝" w:hint="eastAsia"/>
          <w:kern w:val="0"/>
          <w:sz w:val="22"/>
          <w:szCs w:val="22"/>
        </w:rPr>
        <w:t>４</w:t>
      </w:r>
      <w:r w:rsidRPr="00862621">
        <w:rPr>
          <w:rFonts w:hAnsi="ＭＳ 明朝" w:hint="eastAsia"/>
          <w:kern w:val="0"/>
          <w:sz w:val="22"/>
          <w:szCs w:val="22"/>
        </w:rPr>
        <w:t>条の規定により、中止の期間が契約期間の２分の１以上に達したとき。</w:t>
      </w:r>
    </w:p>
    <w:p w14:paraId="432F5596" w14:textId="77777777" w:rsidR="00687348" w:rsidRPr="00862621" w:rsidRDefault="00687348" w:rsidP="00687348">
      <w:pPr>
        <w:ind w:left="199" w:hangingChars="100" w:hanging="199"/>
        <w:rPr>
          <w:rFonts w:hAnsi="ＭＳ 明朝"/>
          <w:kern w:val="0"/>
          <w:sz w:val="22"/>
          <w:szCs w:val="22"/>
        </w:rPr>
      </w:pPr>
      <w:r w:rsidRPr="00862621">
        <w:rPr>
          <w:rFonts w:hAnsi="ＭＳ 明朝" w:hint="eastAsia"/>
          <w:kern w:val="0"/>
          <w:sz w:val="22"/>
          <w:szCs w:val="22"/>
        </w:rPr>
        <w:t>２　前条第２項の規定は、前項の解除の場合に準用する。</w:t>
      </w:r>
    </w:p>
    <w:p w14:paraId="09F32F91" w14:textId="77777777" w:rsidR="00687348" w:rsidRPr="00862621" w:rsidRDefault="00687348" w:rsidP="00687348">
      <w:pPr>
        <w:ind w:leftChars="100" w:left="219"/>
        <w:rPr>
          <w:rFonts w:ascii="ＭＳ 明朝" w:hAnsi="ＭＳ 明朝"/>
          <w:kern w:val="0"/>
          <w:sz w:val="22"/>
          <w:szCs w:val="22"/>
        </w:rPr>
      </w:pPr>
    </w:p>
    <w:p w14:paraId="51747982" w14:textId="77777777" w:rsidR="00687348" w:rsidRPr="00862621" w:rsidRDefault="00687348" w:rsidP="00687348">
      <w:pPr>
        <w:ind w:leftChars="100" w:left="219"/>
        <w:rPr>
          <w:rFonts w:ascii="ＭＳ 明朝" w:hAnsi="ＭＳ 明朝"/>
          <w:kern w:val="0"/>
          <w:sz w:val="22"/>
          <w:szCs w:val="22"/>
        </w:rPr>
      </w:pPr>
      <w:r w:rsidRPr="00862621">
        <w:rPr>
          <w:rFonts w:ascii="ＭＳ 明朝" w:hAnsi="ＭＳ 明朝" w:hint="eastAsia"/>
          <w:kern w:val="0"/>
          <w:sz w:val="22"/>
          <w:szCs w:val="22"/>
        </w:rPr>
        <w:lastRenderedPageBreak/>
        <w:t>（受注者の責めに帰すべき事由による場合の解除の制限）</w:t>
      </w:r>
    </w:p>
    <w:p w14:paraId="7C665407" w14:textId="77777777" w:rsidR="00687348" w:rsidRPr="00862621" w:rsidRDefault="00687348" w:rsidP="00687348">
      <w:pPr>
        <w:ind w:left="199" w:hangingChars="100" w:hanging="199"/>
        <w:rPr>
          <w:rFonts w:ascii="ＭＳ 明朝" w:hAnsi="ＭＳ 明朝"/>
          <w:kern w:val="0"/>
          <w:sz w:val="22"/>
          <w:szCs w:val="22"/>
        </w:rPr>
      </w:pPr>
      <w:r w:rsidRPr="00862621">
        <w:rPr>
          <w:rFonts w:ascii="ＭＳ 明朝" w:hAnsi="ＭＳ 明朝" w:hint="eastAsia"/>
          <w:kern w:val="0"/>
          <w:sz w:val="22"/>
          <w:szCs w:val="22"/>
        </w:rPr>
        <w:t>第２１条　第１９条第１項又は前条第１項各号に定める場合が受注者の責めに帰すべき事由によるものであるときは、受注者は前２条の規定による契約の解除をすることができない。</w:t>
      </w:r>
    </w:p>
    <w:p w14:paraId="7CB28EA5" w14:textId="77777777" w:rsidR="00687348" w:rsidRPr="00862621" w:rsidRDefault="00687348" w:rsidP="00687348">
      <w:pPr>
        <w:autoSpaceDE w:val="0"/>
        <w:autoSpaceDN w:val="0"/>
        <w:adjustRightInd w:val="0"/>
        <w:spacing w:line="340" w:lineRule="atLeast"/>
        <w:textAlignment w:val="center"/>
        <w:rPr>
          <w:rFonts w:ascii="ＭＳ 明朝" w:hAnsi="Times New Roman" w:cs="RyuminPr5-Regular"/>
          <w:color w:val="000000"/>
          <w:kern w:val="0"/>
          <w:sz w:val="22"/>
          <w:szCs w:val="22"/>
          <w:lang w:val="ja-JP"/>
        </w:rPr>
      </w:pPr>
    </w:p>
    <w:p w14:paraId="691744C1" w14:textId="77777777" w:rsidR="00687348" w:rsidRPr="00862621" w:rsidRDefault="00687348" w:rsidP="00687348">
      <w:pPr>
        <w:autoSpaceDE w:val="0"/>
        <w:autoSpaceDN w:val="0"/>
        <w:adjustRightInd w:val="0"/>
        <w:spacing w:line="369" w:lineRule="atLeast"/>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第２２条（管轄裁判所）</w:t>
      </w:r>
    </w:p>
    <w:p w14:paraId="3CB580D9" w14:textId="77777777" w:rsidR="00687348" w:rsidRPr="00862621" w:rsidRDefault="00687348" w:rsidP="00687348">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この契約について訴訟等の生じたときは、発注者の事務所の所在地を管轄する裁判所を第一審裁判所とする。</w:t>
      </w:r>
    </w:p>
    <w:p w14:paraId="5DB47F64" w14:textId="77777777" w:rsidR="00687348" w:rsidRPr="00862621" w:rsidRDefault="00687348" w:rsidP="00687348">
      <w:pPr>
        <w:autoSpaceDE w:val="0"/>
        <w:autoSpaceDN w:val="0"/>
        <w:adjustRightInd w:val="0"/>
        <w:spacing w:line="420" w:lineRule="auto"/>
        <w:textAlignment w:val="center"/>
        <w:rPr>
          <w:rFonts w:ascii="ＭＳ 明朝" w:hAnsi="Times New Roman" w:cs="GothicMB101Pr5-Medium"/>
          <w:color w:val="000000"/>
          <w:kern w:val="0"/>
          <w:sz w:val="22"/>
          <w:szCs w:val="22"/>
          <w:lang w:val="ja-JP"/>
        </w:rPr>
      </w:pPr>
      <w:r w:rsidRPr="00862621">
        <w:rPr>
          <w:rFonts w:ascii="ＭＳ 明朝" w:hAnsi="Times New Roman" w:cs="GothicMB101Pr5-Medium" w:hint="eastAsia"/>
          <w:color w:val="000000"/>
          <w:kern w:val="0"/>
          <w:sz w:val="22"/>
          <w:szCs w:val="22"/>
          <w:lang w:val="ja-JP"/>
        </w:rPr>
        <w:t>第２３条（協議）</w:t>
      </w:r>
    </w:p>
    <w:p w14:paraId="70881005" w14:textId="77777777" w:rsidR="00687348" w:rsidRPr="00862621" w:rsidRDefault="00687348" w:rsidP="00687348">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この契約に定めのない事項又はこの契約の各条項に関する疑義が生じたときは、関係法令に従い、その都度発注者及び受注者が誠意をもって協議しこれを取り決めるものとする。</w:t>
      </w:r>
    </w:p>
    <w:p w14:paraId="2EDB70DA" w14:textId="77777777" w:rsidR="00482A7B" w:rsidRDefault="00482A7B" w:rsidP="00687348">
      <w:pPr>
        <w:widowControl/>
        <w:jc w:val="left"/>
        <w:rPr>
          <w:rStyle w:val="26"/>
          <w:rFonts w:ascii="ＭＳ 明朝" w:eastAsia="ＭＳ 明朝"/>
          <w:sz w:val="22"/>
          <w:szCs w:val="22"/>
        </w:rPr>
      </w:pPr>
    </w:p>
    <w:p w14:paraId="13DE1F28" w14:textId="77777777" w:rsidR="00687348" w:rsidRPr="00687348" w:rsidRDefault="00687348" w:rsidP="00687348">
      <w:pPr>
        <w:widowControl/>
        <w:jc w:val="left"/>
        <w:rPr>
          <w:rStyle w:val="26"/>
          <w:rFonts w:ascii="ＭＳ 明朝" w:eastAsia="ＭＳ 明朝"/>
          <w:sz w:val="22"/>
          <w:szCs w:val="22"/>
        </w:rPr>
      </w:pPr>
      <w:r>
        <w:rPr>
          <w:rStyle w:val="26"/>
          <w:rFonts w:ascii="ＭＳ 明朝" w:eastAsia="ＭＳ 明朝" w:hint="eastAsia"/>
          <w:sz w:val="22"/>
          <w:szCs w:val="22"/>
        </w:rPr>
        <w:t>第２４</w:t>
      </w:r>
      <w:r w:rsidRPr="00687348">
        <w:rPr>
          <w:rStyle w:val="26"/>
          <w:rFonts w:ascii="ＭＳ 明朝" w:eastAsia="ＭＳ 明朝" w:hint="eastAsia"/>
          <w:sz w:val="22"/>
          <w:szCs w:val="22"/>
        </w:rPr>
        <w:t>条（契約期間）</w:t>
      </w:r>
    </w:p>
    <w:p w14:paraId="4B5E093D" w14:textId="1737737C" w:rsidR="00687348" w:rsidRPr="00687348" w:rsidRDefault="00687348" w:rsidP="00687348">
      <w:pPr>
        <w:widowControl/>
        <w:ind w:firstLineChars="100" w:firstLine="199"/>
        <w:jc w:val="left"/>
        <w:rPr>
          <w:rStyle w:val="26"/>
          <w:rFonts w:ascii="ＭＳ 明朝" w:eastAsia="ＭＳ 明朝"/>
          <w:sz w:val="22"/>
          <w:szCs w:val="22"/>
        </w:rPr>
      </w:pPr>
      <w:r w:rsidRPr="00687348">
        <w:rPr>
          <w:rStyle w:val="26"/>
          <w:rFonts w:ascii="ＭＳ 明朝" w:eastAsia="ＭＳ 明朝" w:hint="eastAsia"/>
          <w:sz w:val="22"/>
          <w:szCs w:val="22"/>
        </w:rPr>
        <w:t>この契約は、有効期間を</w:t>
      </w:r>
      <w:r w:rsidR="004219FD">
        <w:rPr>
          <w:rFonts w:ascii="ＭＳ 明朝" w:hint="eastAsia"/>
          <w:kern w:val="0"/>
          <w:sz w:val="22"/>
          <w:szCs w:val="22"/>
        </w:rPr>
        <w:t>令和７年５月１</w:t>
      </w:r>
      <w:r w:rsidR="005A30CD">
        <w:rPr>
          <w:rFonts w:ascii="ＭＳ 明朝" w:hint="eastAsia"/>
          <w:kern w:val="0"/>
          <w:sz w:val="22"/>
          <w:szCs w:val="22"/>
        </w:rPr>
        <w:t>２</w:t>
      </w:r>
      <w:r w:rsidR="004219FD">
        <w:rPr>
          <w:rFonts w:ascii="ＭＳ 明朝" w:hint="eastAsia"/>
          <w:kern w:val="0"/>
          <w:sz w:val="22"/>
          <w:szCs w:val="22"/>
        </w:rPr>
        <w:t>日から令和８年３月３１日</w:t>
      </w:r>
      <w:r w:rsidRPr="00687348">
        <w:rPr>
          <w:rStyle w:val="26"/>
          <w:rFonts w:ascii="ＭＳ 明朝" w:eastAsia="ＭＳ 明朝" w:hint="eastAsia"/>
          <w:sz w:val="22"/>
          <w:szCs w:val="22"/>
        </w:rPr>
        <w:t>までとする。</w:t>
      </w:r>
    </w:p>
    <w:p w14:paraId="398F2B76" w14:textId="77777777" w:rsidR="00687348" w:rsidRDefault="00687348" w:rsidP="00687348">
      <w:pPr>
        <w:widowControl/>
        <w:jc w:val="left"/>
        <w:rPr>
          <w:rStyle w:val="26"/>
          <w:rFonts w:ascii="ＭＳ 明朝" w:eastAsia="ＭＳ 明朝"/>
          <w:sz w:val="22"/>
          <w:szCs w:val="22"/>
        </w:rPr>
      </w:pPr>
    </w:p>
    <w:p w14:paraId="448328D5" w14:textId="77777777" w:rsidR="00BE5424" w:rsidRDefault="00BE5424" w:rsidP="008E4991">
      <w:pPr>
        <w:widowControl/>
        <w:ind w:firstLineChars="100" w:firstLine="199"/>
        <w:jc w:val="left"/>
        <w:rPr>
          <w:rStyle w:val="26"/>
          <w:rFonts w:ascii="ＭＳ 明朝" w:eastAsia="ＭＳ 明朝"/>
          <w:sz w:val="22"/>
          <w:szCs w:val="22"/>
        </w:rPr>
      </w:pPr>
      <w:r w:rsidRPr="00822161">
        <w:rPr>
          <w:rStyle w:val="26"/>
          <w:rFonts w:ascii="ＭＳ 明朝" w:eastAsia="ＭＳ 明朝" w:hint="eastAsia"/>
          <w:sz w:val="22"/>
          <w:szCs w:val="22"/>
        </w:rPr>
        <w:t>この契約の締結を証するため，この契約書２通を作成し，発注者及</w:t>
      </w:r>
      <w:r>
        <w:rPr>
          <w:rStyle w:val="26"/>
          <w:rFonts w:ascii="ＭＳ 明朝" w:eastAsia="ＭＳ 明朝" w:hint="eastAsia"/>
          <w:sz w:val="22"/>
          <w:szCs w:val="22"/>
        </w:rPr>
        <w:t>び受注者が両者記名押印のうえ，各自その１通を保有するものとする。</w:t>
      </w:r>
    </w:p>
    <w:p w14:paraId="76C23A7C" w14:textId="77777777" w:rsidR="00BE5424" w:rsidRDefault="00BE5424" w:rsidP="00BE5424">
      <w:pPr>
        <w:widowControl/>
        <w:jc w:val="left"/>
        <w:rPr>
          <w:rStyle w:val="26"/>
          <w:rFonts w:ascii="ＭＳ 明朝" w:eastAsia="ＭＳ 明朝"/>
          <w:sz w:val="22"/>
          <w:szCs w:val="22"/>
        </w:rPr>
      </w:pPr>
    </w:p>
    <w:p w14:paraId="144A8F5A" w14:textId="77777777" w:rsidR="00BE5424" w:rsidRPr="00A02304" w:rsidRDefault="00D17E4E" w:rsidP="00BE5424">
      <w:pPr>
        <w:widowControl/>
        <w:jc w:val="left"/>
        <w:rPr>
          <w:rFonts w:ascii="ＭＳ 明朝" w:cs="RyuminPr5-Regular"/>
          <w:sz w:val="22"/>
          <w:szCs w:val="22"/>
        </w:rPr>
      </w:pPr>
      <w:r>
        <w:rPr>
          <w:rFonts w:ascii="ＭＳ 明朝" w:cs="RyuminPr5-Regular" w:hint="eastAsia"/>
          <w:sz w:val="22"/>
          <w:szCs w:val="22"/>
        </w:rPr>
        <w:t>令和</w:t>
      </w:r>
      <w:r w:rsidR="00BE5424" w:rsidRPr="00A02304">
        <w:rPr>
          <w:rFonts w:ascii="ＭＳ 明朝" w:cs="RyuminPr5-Regular" w:hint="eastAsia"/>
          <w:sz w:val="22"/>
          <w:szCs w:val="22"/>
        </w:rPr>
        <w:t xml:space="preserve">　　年　　月　　日</w:t>
      </w:r>
    </w:p>
    <w:p w14:paraId="0B6A1D2E" w14:textId="77777777" w:rsidR="00BE5424" w:rsidRPr="00A02304" w:rsidRDefault="00BE5424" w:rsidP="00BE5424">
      <w:pPr>
        <w:widowControl/>
        <w:jc w:val="left"/>
        <w:rPr>
          <w:rFonts w:ascii="ＭＳ 明朝" w:cs="RyuminPr5-Regular"/>
          <w:sz w:val="22"/>
          <w:szCs w:val="22"/>
        </w:rPr>
      </w:pPr>
    </w:p>
    <w:p w14:paraId="00EE2B02" w14:textId="77777777" w:rsidR="00BE5424" w:rsidRPr="00A02304" w:rsidRDefault="00BE5424" w:rsidP="00BE5424">
      <w:pPr>
        <w:widowControl/>
        <w:ind w:firstLineChars="1500" w:firstLine="2986"/>
        <w:jc w:val="left"/>
        <w:rPr>
          <w:rFonts w:ascii="ＭＳ 明朝" w:cs="RyuminPr5-Regular"/>
          <w:sz w:val="22"/>
          <w:szCs w:val="22"/>
        </w:rPr>
      </w:pPr>
      <w:r w:rsidRPr="00A02304">
        <w:rPr>
          <w:rFonts w:ascii="ＭＳ 明朝" w:cs="RyuminPr5-Regular" w:hint="eastAsia"/>
          <w:sz w:val="22"/>
          <w:szCs w:val="22"/>
        </w:rPr>
        <w:t>発注者　　奈良市二条大路南一丁目１番１号</w:t>
      </w:r>
    </w:p>
    <w:p w14:paraId="4BF48F2B" w14:textId="77777777" w:rsidR="00BE5424" w:rsidRPr="00A02304" w:rsidRDefault="00BE5424" w:rsidP="00C46EE0">
      <w:pPr>
        <w:widowControl/>
        <w:ind w:firstLineChars="2000" w:firstLine="3981"/>
        <w:jc w:val="left"/>
        <w:rPr>
          <w:rFonts w:ascii="ＭＳ 明朝" w:cs="RyuminPr5-Regular"/>
          <w:sz w:val="22"/>
          <w:szCs w:val="22"/>
        </w:rPr>
      </w:pPr>
      <w:r w:rsidRPr="00A02304">
        <w:rPr>
          <w:rFonts w:ascii="ＭＳ 明朝" w:cs="RyuminPr5-Regular" w:hint="eastAsia"/>
          <w:sz w:val="22"/>
          <w:szCs w:val="22"/>
        </w:rPr>
        <w:t>奈良市</w:t>
      </w:r>
    </w:p>
    <w:p w14:paraId="00253B3E" w14:textId="77777777" w:rsidR="00BE5424" w:rsidRPr="00A02304" w:rsidRDefault="00BE5424" w:rsidP="00C46EE0">
      <w:pPr>
        <w:widowControl/>
        <w:ind w:firstLineChars="2000" w:firstLine="3981"/>
        <w:jc w:val="left"/>
        <w:rPr>
          <w:rFonts w:ascii="ＭＳ 明朝" w:cs="RyuminPr5-Regular"/>
          <w:sz w:val="22"/>
          <w:szCs w:val="22"/>
        </w:rPr>
      </w:pPr>
      <w:r w:rsidRPr="00A02304">
        <w:rPr>
          <w:rFonts w:ascii="ＭＳ 明朝" w:cs="RyuminPr5-Regular" w:hint="eastAsia"/>
          <w:sz w:val="22"/>
          <w:szCs w:val="22"/>
        </w:rPr>
        <w:t>奈良市長　仲川　元庸</w:t>
      </w:r>
    </w:p>
    <w:p w14:paraId="2F5E7791" w14:textId="77777777" w:rsidR="00BE5424" w:rsidRPr="00A02304" w:rsidRDefault="00BE5424" w:rsidP="00BE5424">
      <w:pPr>
        <w:widowControl/>
        <w:jc w:val="left"/>
        <w:rPr>
          <w:rFonts w:ascii="ＭＳ 明朝" w:cs="RyuminPr5-Regular"/>
          <w:sz w:val="22"/>
          <w:szCs w:val="22"/>
        </w:rPr>
      </w:pPr>
    </w:p>
    <w:p w14:paraId="561DB870" w14:textId="77777777" w:rsidR="00BE5424" w:rsidRPr="00A02304" w:rsidRDefault="00BE5424" w:rsidP="00BE5424">
      <w:pPr>
        <w:widowControl/>
        <w:ind w:firstLineChars="1500" w:firstLine="2986"/>
        <w:jc w:val="left"/>
        <w:rPr>
          <w:rFonts w:ascii="ＭＳ 明朝" w:cs="RyuminPr5-Regular"/>
          <w:sz w:val="22"/>
          <w:szCs w:val="22"/>
        </w:rPr>
      </w:pPr>
      <w:r w:rsidRPr="00A02304">
        <w:rPr>
          <w:rFonts w:ascii="ＭＳ 明朝" w:cs="RyuminPr5-Regular" w:hint="eastAsia"/>
          <w:sz w:val="22"/>
          <w:szCs w:val="22"/>
        </w:rPr>
        <w:t xml:space="preserve">受注者　　</w:t>
      </w:r>
    </w:p>
    <w:p w14:paraId="4D3982D8" w14:textId="77777777" w:rsidR="00A02304" w:rsidRPr="00A02304" w:rsidRDefault="00A02304" w:rsidP="00A02304">
      <w:pPr>
        <w:widowControl/>
        <w:jc w:val="left"/>
        <w:rPr>
          <w:rFonts w:ascii="ＭＳ 明朝" w:cs="RyuminPr5-Regular"/>
          <w:sz w:val="22"/>
          <w:szCs w:val="22"/>
        </w:rPr>
      </w:pPr>
    </w:p>
    <w:sectPr w:rsidR="00A02304" w:rsidRPr="00A02304" w:rsidSect="00F84711">
      <w:headerReference w:type="default" r:id="rId8"/>
      <w:pgSz w:w="11906" w:h="16838" w:code="9"/>
      <w:pgMar w:top="851" w:right="1134" w:bottom="851"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8AC1" w14:textId="77777777" w:rsidR="003856B0" w:rsidRDefault="003856B0" w:rsidP="009E3AB4">
      <w:r>
        <w:separator/>
      </w:r>
    </w:p>
  </w:endnote>
  <w:endnote w:type="continuationSeparator" w:id="0">
    <w:p w14:paraId="374FB1BA" w14:textId="77777777" w:rsidR="003856B0" w:rsidRDefault="003856B0" w:rsidP="009E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RyuminPr5-Light">
    <w:altName w:val="Arial Unicode MS"/>
    <w:panose1 w:val="00000000000000000000"/>
    <w:charset w:val="80"/>
    <w:family w:val="auto"/>
    <w:notTrueType/>
    <w:pitch w:val="default"/>
    <w:sig w:usb0="00000001" w:usb1="08070000" w:usb2="00000010" w:usb3="00000000" w:csb0="00020000" w:csb1="00000000"/>
  </w:font>
  <w:font w:name="GothicMB101Pr5-Medium">
    <w:altName w:val="A-OTF ゴシックMB101 Pr5 M"/>
    <w:panose1 w:val="00000000000000000000"/>
    <w:charset w:val="80"/>
    <w:family w:val="auto"/>
    <w:notTrueType/>
    <w:pitch w:val="default"/>
    <w:sig w:usb0="00000001" w:usb1="08070000" w:usb2="00000010" w:usb3="00000000" w:csb0="00020000" w:csb1="00000000"/>
  </w:font>
  <w:font w:name="RyuminPr5-Regular">
    <w:altName w:val="HGPｺﾞｼｯｸE"/>
    <w:panose1 w:val="00000000000000000000"/>
    <w:charset w:val="80"/>
    <w:family w:val="auto"/>
    <w:notTrueType/>
    <w:pitch w:val="default"/>
    <w:sig w:usb0="00000001" w:usb1="08070000" w:usb2="00000010" w:usb3="00000000" w:csb0="00020000" w:csb1="00000000"/>
  </w:font>
  <w:font w:name="GothicBBBPr5-Medium">
    <w:altName w:val="HGPｺﾞｼｯｸE"/>
    <w:panose1 w:val="00000000000000000000"/>
    <w:charset w:val="80"/>
    <w:family w:val="auto"/>
    <w:notTrueType/>
    <w:pitch w:val="default"/>
    <w:sig w:usb0="00000001" w:usb1="08070000" w:usb2="00000010" w:usb3="00000000" w:csb0="00020000" w:csb1="00000000"/>
  </w:font>
  <w:font w:name="GothicMB101Pr5-DeBold">
    <w:altName w:val="A-OTF ゴシックMB101 Pr5 DB"/>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BBBPr6N-Medium">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705C" w14:textId="77777777" w:rsidR="003856B0" w:rsidRDefault="003856B0" w:rsidP="009E3AB4">
      <w:r>
        <w:separator/>
      </w:r>
    </w:p>
  </w:footnote>
  <w:footnote w:type="continuationSeparator" w:id="0">
    <w:p w14:paraId="7F61DEBE" w14:textId="77777777" w:rsidR="003856B0" w:rsidRDefault="003856B0" w:rsidP="009E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A81A" w14:textId="77777777" w:rsidR="002C521C" w:rsidRDefault="002C521C">
    <w:pPr>
      <w:pStyle w:val="a3"/>
      <w:wordWrap w:val="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44B"/>
    <w:rsid w:val="000054B1"/>
    <w:rsid w:val="000250DC"/>
    <w:rsid w:val="000A414B"/>
    <w:rsid w:val="000B0FF3"/>
    <w:rsid w:val="000B634A"/>
    <w:rsid w:val="000E01C3"/>
    <w:rsid w:val="000F0105"/>
    <w:rsid w:val="00155F57"/>
    <w:rsid w:val="00161623"/>
    <w:rsid w:val="00174A21"/>
    <w:rsid w:val="00176AB4"/>
    <w:rsid w:val="001810E4"/>
    <w:rsid w:val="00197957"/>
    <w:rsid w:val="001A25DE"/>
    <w:rsid w:val="001F249B"/>
    <w:rsid w:val="0023219E"/>
    <w:rsid w:val="002C521C"/>
    <w:rsid w:val="002D3A25"/>
    <w:rsid w:val="002F6F82"/>
    <w:rsid w:val="003214BB"/>
    <w:rsid w:val="003430CD"/>
    <w:rsid w:val="00354C11"/>
    <w:rsid w:val="003824B2"/>
    <w:rsid w:val="003856B0"/>
    <w:rsid w:val="00393F46"/>
    <w:rsid w:val="003B5692"/>
    <w:rsid w:val="004219FD"/>
    <w:rsid w:val="004238E6"/>
    <w:rsid w:val="004638AD"/>
    <w:rsid w:val="004707CA"/>
    <w:rsid w:val="00482A7B"/>
    <w:rsid w:val="004B1303"/>
    <w:rsid w:val="004C6E76"/>
    <w:rsid w:val="00523680"/>
    <w:rsid w:val="00574223"/>
    <w:rsid w:val="005936AD"/>
    <w:rsid w:val="005A30CD"/>
    <w:rsid w:val="00631585"/>
    <w:rsid w:val="006647C5"/>
    <w:rsid w:val="00687348"/>
    <w:rsid w:val="00687986"/>
    <w:rsid w:val="006C7832"/>
    <w:rsid w:val="006E0679"/>
    <w:rsid w:val="00727606"/>
    <w:rsid w:val="00730004"/>
    <w:rsid w:val="007E5F58"/>
    <w:rsid w:val="007F7868"/>
    <w:rsid w:val="00822161"/>
    <w:rsid w:val="008419A1"/>
    <w:rsid w:val="008507B0"/>
    <w:rsid w:val="00882E47"/>
    <w:rsid w:val="008B3D81"/>
    <w:rsid w:val="008D6707"/>
    <w:rsid w:val="008E4991"/>
    <w:rsid w:val="009002E2"/>
    <w:rsid w:val="009102A2"/>
    <w:rsid w:val="00934447"/>
    <w:rsid w:val="0093521D"/>
    <w:rsid w:val="00937166"/>
    <w:rsid w:val="00942EAC"/>
    <w:rsid w:val="009A643B"/>
    <w:rsid w:val="009A6D0A"/>
    <w:rsid w:val="009E3AB4"/>
    <w:rsid w:val="00A02304"/>
    <w:rsid w:val="00A06174"/>
    <w:rsid w:val="00A6147D"/>
    <w:rsid w:val="00A81C46"/>
    <w:rsid w:val="00A96C77"/>
    <w:rsid w:val="00AA3EAF"/>
    <w:rsid w:val="00AB6DAC"/>
    <w:rsid w:val="00AC344B"/>
    <w:rsid w:val="00AC6B85"/>
    <w:rsid w:val="00AF10C9"/>
    <w:rsid w:val="00AF4F90"/>
    <w:rsid w:val="00B25C3A"/>
    <w:rsid w:val="00B62259"/>
    <w:rsid w:val="00B6388A"/>
    <w:rsid w:val="00B714F9"/>
    <w:rsid w:val="00BC478D"/>
    <w:rsid w:val="00BC6C97"/>
    <w:rsid w:val="00BD1E3B"/>
    <w:rsid w:val="00BE401F"/>
    <w:rsid w:val="00BE5424"/>
    <w:rsid w:val="00C33D16"/>
    <w:rsid w:val="00C46EE0"/>
    <w:rsid w:val="00C6063B"/>
    <w:rsid w:val="00C621A0"/>
    <w:rsid w:val="00C7474A"/>
    <w:rsid w:val="00C755CB"/>
    <w:rsid w:val="00CA6FFE"/>
    <w:rsid w:val="00CD4CFA"/>
    <w:rsid w:val="00CE615E"/>
    <w:rsid w:val="00CF3B4C"/>
    <w:rsid w:val="00D17E4E"/>
    <w:rsid w:val="00DA31D9"/>
    <w:rsid w:val="00DF0A12"/>
    <w:rsid w:val="00E74F56"/>
    <w:rsid w:val="00E9188F"/>
    <w:rsid w:val="00E9786C"/>
    <w:rsid w:val="00EA5FA8"/>
    <w:rsid w:val="00EA7A2B"/>
    <w:rsid w:val="00EB34D9"/>
    <w:rsid w:val="00EC2231"/>
    <w:rsid w:val="00ED5202"/>
    <w:rsid w:val="00EE7146"/>
    <w:rsid w:val="00F00D2E"/>
    <w:rsid w:val="00F36DA1"/>
    <w:rsid w:val="00F62D15"/>
    <w:rsid w:val="00F637CD"/>
    <w:rsid w:val="00F84711"/>
    <w:rsid w:val="00F9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3C2C19"/>
  <w15:docId w15:val="{95EFF8B0-968C-41C3-A1D4-7A6C397B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B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AB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E3AB4"/>
  </w:style>
  <w:style w:type="paragraph" w:styleId="a5">
    <w:name w:val="footer"/>
    <w:basedOn w:val="a"/>
    <w:link w:val="a6"/>
    <w:uiPriority w:val="99"/>
    <w:unhideWhenUsed/>
    <w:rsid w:val="009E3AB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E3AB4"/>
  </w:style>
  <w:style w:type="paragraph" w:customStyle="1" w:styleId="Noparagraphstyle">
    <w:name w:val="[No paragraph style]"/>
    <w:rsid w:val="009E3AB4"/>
    <w:pPr>
      <w:widowControl w:val="0"/>
      <w:autoSpaceDE w:val="0"/>
      <w:autoSpaceDN w:val="0"/>
      <w:adjustRightInd w:val="0"/>
      <w:spacing w:line="420" w:lineRule="auto"/>
      <w:jc w:val="both"/>
      <w:textAlignment w:val="center"/>
    </w:pPr>
    <w:rPr>
      <w:rFonts w:ascii="KozMinPro-Regular" w:eastAsia="KozMinPro-Regular" w:hAnsi="Times New Roman" w:cs="KozMinPro-Regular"/>
      <w:color w:val="000000"/>
      <w:kern w:val="0"/>
      <w:sz w:val="18"/>
      <w:szCs w:val="18"/>
      <w:lang w:val="ja-JP"/>
    </w:rPr>
  </w:style>
  <w:style w:type="paragraph" w:customStyle="1" w:styleId="NormalParagraphStyle">
    <w:name w:val="NormalParagraphStyle"/>
    <w:basedOn w:val="Noparagraphstyle"/>
    <w:uiPriority w:val="99"/>
    <w:rsid w:val="009E3AB4"/>
    <w:rPr>
      <w:rFonts w:ascii="RyuminPr5-Light" w:eastAsia="RyuminPr5-Light" w:cs="RyuminPr5-Light"/>
      <w:sz w:val="20"/>
      <w:szCs w:val="20"/>
    </w:rPr>
  </w:style>
  <w:style w:type="paragraph" w:customStyle="1" w:styleId="a7">
    <w:name w:val="タイトル"/>
    <w:basedOn w:val="NormalParagraphStyle"/>
    <w:uiPriority w:val="99"/>
    <w:rsid w:val="009E3AB4"/>
    <w:pPr>
      <w:spacing w:line="369" w:lineRule="atLeast"/>
    </w:pPr>
    <w:rPr>
      <w:rFonts w:ascii="GothicMB101Pr5-Medium" w:eastAsia="GothicMB101Pr5-Medium" w:cs="GothicMB101Pr5-Medium"/>
      <w:w w:val="99"/>
      <w:sz w:val="21"/>
      <w:szCs w:val="21"/>
    </w:rPr>
  </w:style>
  <w:style w:type="paragraph" w:customStyle="1" w:styleId="a8">
    <w:name w:val="強調"/>
    <w:basedOn w:val="a7"/>
    <w:uiPriority w:val="99"/>
    <w:rsid w:val="009E3AB4"/>
    <w:rPr>
      <w:w w:val="100"/>
    </w:rPr>
  </w:style>
  <w:style w:type="paragraph" w:customStyle="1" w:styleId="7mm">
    <w:name w:val="基本7mm"/>
    <w:basedOn w:val="NormalParagraphStyle"/>
    <w:uiPriority w:val="99"/>
    <w:rsid w:val="009E3AB4"/>
    <w:pPr>
      <w:spacing w:line="340" w:lineRule="atLeast"/>
      <w:ind w:left="397"/>
    </w:pPr>
    <w:rPr>
      <w:rFonts w:ascii="RyuminPr5-Regular" w:eastAsia="RyuminPr5-Regular" w:cs="RyuminPr5-Regular"/>
      <w:w w:val="99"/>
    </w:rPr>
  </w:style>
  <w:style w:type="paragraph" w:customStyle="1" w:styleId="a9">
    <w:name w:val="番号◯"/>
    <w:basedOn w:val="NormalParagraphStyle"/>
    <w:uiPriority w:val="99"/>
    <w:rsid w:val="009E3AB4"/>
    <w:pPr>
      <w:spacing w:line="369" w:lineRule="atLeast"/>
      <w:ind w:left="992" w:hanging="198"/>
    </w:pPr>
    <w:rPr>
      <w:rFonts w:ascii="RyuminPr5-Regular" w:eastAsia="RyuminPr5-Regular" w:cs="RyuminPr5-Regular"/>
    </w:rPr>
  </w:style>
  <w:style w:type="paragraph" w:customStyle="1" w:styleId="175">
    <w:name w:val="17.5"/>
    <w:basedOn w:val="a9"/>
    <w:uiPriority w:val="99"/>
    <w:rsid w:val="009E3AB4"/>
    <w:rPr>
      <w:w w:val="99"/>
    </w:rPr>
  </w:style>
  <w:style w:type="paragraph" w:customStyle="1" w:styleId="1">
    <w:name w:val="番号1"/>
    <w:basedOn w:val="NormalParagraphStyle"/>
    <w:uiPriority w:val="99"/>
    <w:rsid w:val="009E3AB4"/>
    <w:pPr>
      <w:spacing w:line="340" w:lineRule="atLeast"/>
      <w:ind w:left="794" w:hanging="397"/>
    </w:pPr>
    <w:rPr>
      <w:rFonts w:ascii="GothicBBBPr5-Medium" w:eastAsia="GothicBBBPr5-Medium" w:cs="GothicBBBPr5-Medium"/>
      <w:w w:val="99"/>
    </w:rPr>
  </w:style>
  <w:style w:type="paragraph" w:customStyle="1" w:styleId="21">
    <w:name w:val="21"/>
    <w:basedOn w:val="7mm"/>
    <w:uiPriority w:val="99"/>
    <w:rsid w:val="009E3AB4"/>
    <w:pPr>
      <w:spacing w:line="369" w:lineRule="atLeast"/>
      <w:ind w:left="1191"/>
    </w:pPr>
  </w:style>
  <w:style w:type="paragraph" w:customStyle="1" w:styleId="28-7">
    <w:name w:val="28-7"/>
    <w:basedOn w:val="21"/>
    <w:uiPriority w:val="99"/>
    <w:rsid w:val="009E3AB4"/>
    <w:pPr>
      <w:ind w:left="1587" w:hanging="397"/>
    </w:pPr>
  </w:style>
  <w:style w:type="paragraph" w:customStyle="1" w:styleId="2">
    <w:name w:val="番号◯2"/>
    <w:basedOn w:val="1"/>
    <w:uiPriority w:val="99"/>
    <w:rsid w:val="009E3AB4"/>
    <w:pPr>
      <w:spacing w:line="369" w:lineRule="atLeast"/>
      <w:ind w:left="595" w:hanging="198"/>
    </w:pPr>
    <w:rPr>
      <w:rFonts w:ascii="RyuminPr5-Regular" w:eastAsia="RyuminPr5-Regular" w:cs="RyuminPr5-Regular"/>
      <w:w w:val="100"/>
    </w:rPr>
  </w:style>
  <w:style w:type="character" w:customStyle="1" w:styleId="aa">
    <w:name w:val="基本"/>
    <w:uiPriority w:val="99"/>
    <w:rsid w:val="009E3AB4"/>
    <w:rPr>
      <w:rFonts w:ascii="RyuminPr5-Regular" w:eastAsia="RyuminPr5-Regular" w:cs="RyuminPr5-Regular"/>
      <w:w w:val="100"/>
      <w:sz w:val="21"/>
      <w:szCs w:val="21"/>
    </w:rPr>
  </w:style>
  <w:style w:type="character" w:customStyle="1" w:styleId="26">
    <w:name w:val="26"/>
    <w:uiPriority w:val="99"/>
    <w:rsid w:val="009E3AB4"/>
    <w:rPr>
      <w:rFonts w:ascii="RyuminPr5-Regular" w:eastAsia="RyuminPr5-Regular" w:cs="RyuminPr5-Regular"/>
      <w:w w:val="100"/>
      <w:sz w:val="21"/>
      <w:szCs w:val="21"/>
      <w:u w:val="none"/>
    </w:rPr>
  </w:style>
  <w:style w:type="character" w:customStyle="1" w:styleId="1-2">
    <w:name w:val="見出し1-2"/>
    <w:uiPriority w:val="99"/>
    <w:rsid w:val="009E3AB4"/>
    <w:rPr>
      <w:rFonts w:ascii="GothicMB101Pr5-DeBold" w:eastAsia="GothicMB101Pr5-DeBold" w:cs="GothicMB101Pr5-DeBold"/>
      <w:sz w:val="34"/>
      <w:szCs w:val="34"/>
    </w:rPr>
  </w:style>
  <w:style w:type="character" w:customStyle="1" w:styleId="10">
    <w:name w:val="強調1"/>
    <w:uiPriority w:val="99"/>
    <w:rsid w:val="009E3AB4"/>
    <w:rPr>
      <w:rFonts w:ascii="GothicMB101Pr5-Medium" w:eastAsia="GothicMB101Pr5-Medium" w:cs="GothicMB101Pr5-Medium"/>
      <w:w w:val="100"/>
      <w:sz w:val="21"/>
      <w:szCs w:val="21"/>
    </w:rPr>
  </w:style>
  <w:style w:type="paragraph" w:styleId="ab">
    <w:name w:val="Balloon Text"/>
    <w:basedOn w:val="a"/>
    <w:link w:val="ac"/>
    <w:uiPriority w:val="99"/>
    <w:semiHidden/>
    <w:unhideWhenUsed/>
    <w:rsid w:val="00482A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2A7B"/>
    <w:rPr>
      <w:rFonts w:asciiTheme="majorHAnsi" w:eastAsiaTheme="majorEastAsia" w:hAnsiTheme="majorHAnsi" w:cstheme="majorBidi"/>
      <w:sz w:val="18"/>
      <w:szCs w:val="18"/>
    </w:rPr>
  </w:style>
  <w:style w:type="paragraph" w:styleId="ad">
    <w:name w:val="List Paragraph"/>
    <w:basedOn w:val="a"/>
    <w:uiPriority w:val="34"/>
    <w:qFormat/>
    <w:rsid w:val="00EE7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37FD-3EB5-45AC-A4F5-E0BDB6DB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1879</Words>
  <Characters>10711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jn1196</cp:lastModifiedBy>
  <cp:revision>28</cp:revision>
  <cp:lastPrinted>2021-04-06T01:04:00Z</cp:lastPrinted>
  <dcterms:created xsi:type="dcterms:W3CDTF">2016-05-01T04:09:00Z</dcterms:created>
  <dcterms:modified xsi:type="dcterms:W3CDTF">2025-04-11T05:55:00Z</dcterms:modified>
</cp:coreProperties>
</file>