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6F" w:rsidRDefault="00661750" w:rsidP="00B93914">
      <w:pPr>
        <w:tabs>
          <w:tab w:val="left" w:pos="3175"/>
          <w:tab w:val="center" w:pos="7699"/>
          <w:tab w:val="left" w:pos="12705"/>
        </w:tabs>
        <w:jc w:val="left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2521131</wp:posOffset>
                </wp:positionH>
                <wp:positionV relativeFrom="paragraph">
                  <wp:posOffset>44450</wp:posOffset>
                </wp:positionV>
                <wp:extent cx="4810760" cy="55734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760" cy="557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914" w:rsidRPr="00B93914" w:rsidRDefault="00B939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B93914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令和</w:t>
                            </w:r>
                            <w:r w:rsidRPr="00B93914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５年度</w:t>
                            </w:r>
                            <w:r w:rsidRPr="00B93914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93914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おひさま</w:t>
                            </w:r>
                            <w:r w:rsidRPr="00B93914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ランドの</w:t>
                            </w:r>
                            <w:r w:rsidRPr="00B93914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98.5pt;margin-top:3.5pt;width:378.8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" filled="f" stroked="f" strokeweight=".5pt">
                <v:textbox>
                  <w:txbxContent>
                    <w:p w:rsidR="00B93914" w:rsidRPr="00B93914" w:rsidRDefault="00B93914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</w:pPr>
                      <w:r w:rsidRPr="00B93914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令和</w:t>
                      </w:r>
                      <w:r w:rsidRPr="00B93914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５年度</w:t>
                      </w:r>
                      <w:r w:rsidRPr="00B93914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B93914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おひさま</w:t>
                      </w:r>
                      <w:r w:rsidRPr="00B93914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ランドの</w:t>
                      </w:r>
                      <w:r w:rsidRPr="00B93914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-20864</wp:posOffset>
            </wp:positionV>
            <wp:extent cx="938378" cy="75764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65" cy="76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8098971</wp:posOffset>
            </wp:positionH>
            <wp:positionV relativeFrom="paragraph">
              <wp:posOffset>-7801</wp:posOffset>
            </wp:positionV>
            <wp:extent cx="1268095" cy="675070"/>
            <wp:effectExtent l="0" t="0" r="825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71" cy="68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914">
        <w:rPr>
          <w:rFonts w:ascii="HGS創英角ﾎﾟｯﾌﾟ体" w:eastAsia="HGS創英角ﾎﾟｯﾌﾟ体" w:hAnsi="HGS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-107744</wp:posOffset>
                </wp:positionV>
                <wp:extent cx="5981700" cy="82867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286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21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-8.5pt;width:471pt;height:65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" fillcolor="#fbd4b4 [1305]" strokecolor="#243f60 [1604]" strokeweight="2pt">
                <w10:wrap anchorx="margin"/>
              </v:shape>
            </w:pict>
          </mc:Fallback>
        </mc:AlternateContent>
      </w:r>
      <w:r w:rsidR="000D3770">
        <w:rPr>
          <w:rFonts w:ascii="HGS創英角ﾎﾟｯﾌﾟ体" w:eastAsia="HGS創英角ﾎﾟｯﾌﾟ体" w:hAnsi="HGS創英角ﾎﾟｯﾌﾟ体"/>
          <w:sz w:val="52"/>
          <w:szCs w:val="52"/>
        </w:rPr>
        <w:tab/>
      </w:r>
    </w:p>
    <w:p w:rsidR="00B93914" w:rsidRPr="00B93914" w:rsidRDefault="00B93914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B93914" w:rsidRDefault="00B93914">
      <w:pPr>
        <w:ind w:firstLineChars="100" w:firstLine="221"/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9D216F" w:rsidRPr="00B93914" w:rsidRDefault="00661750" w:rsidP="00661750">
      <w:pPr>
        <w:ind w:right="221" w:firstLineChars="100" w:firstLine="221"/>
        <w:jc w:val="right"/>
        <w:rPr>
          <w:rFonts w:ascii="HG丸ｺﾞｼｯｸM-PRO" w:eastAsia="HG丸ｺﾞｼｯｸM-PRO" w:hAnsi="HG丸ｺﾞｼｯｸM-PRO"/>
          <w:b/>
          <w:sz w:val="22"/>
        </w:rPr>
        <w:sectPr w:rsidR="009D216F" w:rsidRPr="00B93914">
          <w:pgSz w:w="16839" w:h="11907" w:orient="landscape" w:code="9"/>
          <w:pgMar w:top="362" w:right="720" w:bottom="720" w:left="720" w:header="851" w:footer="458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b/>
          <w:sz w:val="22"/>
        </w:rPr>
        <w:t>奈良市立帯解こども園　　　子育て支援室</w:t>
      </w:r>
    </w:p>
    <w:p w:rsidR="009D216F" w:rsidRDefault="00184226" w:rsidP="0066175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帯解こども園の子育て支援室「おひさまランド」</w:t>
      </w:r>
      <w:r w:rsidR="001A4397">
        <w:rPr>
          <w:rFonts w:ascii="HG丸ｺﾞｼｯｸM-PRO" w:eastAsia="HG丸ｺﾞｼｯｸM-PRO" w:hAnsi="HG丸ｺﾞｼｯｸM-PRO" w:hint="eastAsia"/>
          <w:szCs w:val="21"/>
        </w:rPr>
        <w:t>が</w:t>
      </w:r>
      <w:r w:rsidR="00B6776E">
        <w:rPr>
          <w:rFonts w:ascii="HG丸ｺﾞｼｯｸM-PRO" w:eastAsia="HG丸ｺﾞｼｯｸM-PRO" w:hAnsi="HG丸ｺﾞｼｯｸM-PRO" w:hint="eastAsia"/>
          <w:szCs w:val="21"/>
        </w:rPr>
        <w:t>５</w:t>
      </w:r>
      <w:r w:rsidR="00290D6D">
        <w:rPr>
          <w:rFonts w:ascii="HG丸ｺﾞｼｯｸM-PRO" w:eastAsia="HG丸ｺﾞｼｯｸM-PRO" w:hAnsi="HG丸ｺﾞｼｯｸM-PRO" w:hint="eastAsia"/>
          <w:szCs w:val="21"/>
        </w:rPr>
        <w:t>月から</w:t>
      </w:r>
      <w:r>
        <w:rPr>
          <w:rFonts w:ascii="HG丸ｺﾞｼｯｸM-PRO" w:eastAsia="HG丸ｺﾞｼｯｸM-PRO" w:hAnsi="HG丸ｺﾞｼｯｸM-PRO" w:hint="eastAsia"/>
          <w:szCs w:val="21"/>
        </w:rPr>
        <w:t>スタートします。</w:t>
      </w:r>
    </w:p>
    <w:p w:rsidR="009D216F" w:rsidRDefault="00661750" w:rsidP="001A4397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3891696</wp:posOffset>
            </wp:positionH>
            <wp:positionV relativeFrom="paragraph">
              <wp:posOffset>501105</wp:posOffset>
            </wp:positionV>
            <wp:extent cx="1306830" cy="862149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86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BF3">
        <w:rPr>
          <w:rFonts w:ascii="HG丸ｺﾞｼｯｸM-PRO" w:eastAsia="HG丸ｺﾞｼｯｸM-PRO" w:hAnsi="HG丸ｺﾞｼｯｸM-PRO" w:hint="eastAsia"/>
          <w:szCs w:val="21"/>
        </w:rPr>
        <w:t>昨年度</w:t>
      </w:r>
      <w:r w:rsidR="00184226">
        <w:rPr>
          <w:rFonts w:ascii="HG丸ｺﾞｼｯｸM-PRO" w:eastAsia="HG丸ｺﾞｼｯｸM-PRO" w:hAnsi="HG丸ｺﾞｼｯｸM-PRO" w:hint="eastAsia"/>
          <w:szCs w:val="21"/>
        </w:rPr>
        <w:t>に引き続き、未就園児（０歳～２歳児）までのお子様を対象とし、</w:t>
      </w:r>
      <w:r w:rsidR="00B3319D">
        <w:rPr>
          <w:rFonts w:ascii="HG丸ｺﾞｼｯｸM-PRO" w:eastAsia="HG丸ｺﾞｼｯｸM-PRO" w:hAnsi="HG丸ｺﾞｼｯｸM-PRO" w:hint="eastAsia"/>
          <w:szCs w:val="21"/>
        </w:rPr>
        <w:t>触れあい遊び・手遊び・製作</w:t>
      </w:r>
      <w:r w:rsidR="000D3770">
        <w:rPr>
          <w:rFonts w:ascii="HG丸ｺﾞｼｯｸM-PRO" w:eastAsia="HG丸ｺﾞｼｯｸM-PRO" w:hAnsi="HG丸ｺﾞｼｯｸM-PRO" w:hint="eastAsia"/>
          <w:szCs w:val="21"/>
        </w:rPr>
        <w:t>・お散歩・</w:t>
      </w:r>
      <w:r w:rsidR="00184226">
        <w:rPr>
          <w:rFonts w:ascii="HG丸ｺﾞｼｯｸM-PRO" w:eastAsia="HG丸ｺﾞｼｯｸM-PRO" w:hAnsi="HG丸ｺﾞｼｯｸM-PRO" w:hint="eastAsia"/>
          <w:szCs w:val="21"/>
        </w:rPr>
        <w:t>絵本の読み聞かせ等、季節に合わせた遊びや</w:t>
      </w:r>
      <w:r w:rsidR="001A4397">
        <w:rPr>
          <w:rFonts w:ascii="HG丸ｺﾞｼｯｸM-PRO" w:eastAsia="HG丸ｺﾞｼｯｸM-PRO" w:hAnsi="HG丸ｺﾞｼｯｸM-PRO" w:hint="eastAsia"/>
          <w:szCs w:val="21"/>
        </w:rPr>
        <w:t>子育てに役立つ情報も発信していきたいと思っています。</w:t>
      </w:r>
    </w:p>
    <w:p w:rsidR="00EA7655" w:rsidRDefault="000D3770" w:rsidP="00EA7655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EA7655">
        <w:rPr>
          <w:rFonts w:ascii="HG丸ｺﾞｼｯｸM-PRO" w:eastAsia="HG丸ｺﾞｼｯｸM-PRO" w:hAnsi="HG丸ｺﾞｼｯｸM-PRO" w:hint="eastAsia"/>
          <w:b/>
          <w:sz w:val="24"/>
          <w:szCs w:val="28"/>
        </w:rPr>
        <w:t>たくさんのご参加お待ちしています</w:t>
      </w:r>
    </w:p>
    <w:p w:rsidR="004F0D0A" w:rsidRPr="00EA7655" w:rsidRDefault="004F0D0A" w:rsidP="00EA7655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9D216F" w:rsidRDefault="000D3770" w:rsidP="00EA7655">
      <w:pPr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参加年齢</w:t>
      </w:r>
    </w:p>
    <w:p w:rsidR="009D216F" w:rsidRDefault="000D377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未就園児（０歳６ヶ月～２歳児）のお子様と保護者の方が参加できます。</w:t>
      </w:r>
    </w:p>
    <w:p w:rsidR="009D216F" w:rsidRDefault="000D3770" w:rsidP="004F0D0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クラスの名前と費用</w:t>
      </w:r>
    </w:p>
    <w:p w:rsidR="009D216F" w:rsidRDefault="00EA765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年間 ０歳児 １</w:t>
      </w:r>
      <w:r w:rsidR="005700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円 １歳児 </w:t>
      </w:r>
      <w:r w:rsidR="005700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１４０</w:t>
      </w:r>
      <w:r w:rsidR="00642B1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円　２歳児　</w:t>
      </w:r>
      <w:r w:rsidR="005700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１５０</w:t>
      </w:r>
      <w:r w:rsidR="00642B1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="000D3770">
        <w:rPr>
          <w:rFonts w:ascii="HG丸ｺﾞｼｯｸM-PRO" w:eastAsia="HG丸ｺﾞｼｯｸM-PRO" w:hAnsi="HG丸ｺﾞｼｯｸM-PRO" w:hint="eastAsia"/>
          <w:b/>
          <w:sz w:val="24"/>
          <w:szCs w:val="24"/>
        </w:rPr>
        <w:t>円</w:t>
      </w:r>
    </w:p>
    <w:tbl>
      <w:tblPr>
        <w:tblStyle w:val="a3"/>
        <w:tblW w:w="7939" w:type="dxa"/>
        <w:tblInd w:w="-289" w:type="dxa"/>
        <w:tblLook w:val="04A0" w:firstRow="1" w:lastRow="0" w:firstColumn="1" w:lastColumn="0" w:noHBand="0" w:noVBand="1"/>
      </w:tblPr>
      <w:tblGrid>
        <w:gridCol w:w="1702"/>
        <w:gridCol w:w="3544"/>
        <w:gridCol w:w="1701"/>
        <w:gridCol w:w="992"/>
      </w:tblGrid>
      <w:tr w:rsidR="009D216F" w:rsidTr="00A7306A">
        <w:tc>
          <w:tcPr>
            <w:tcW w:w="1702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</w:tc>
        <w:tc>
          <w:tcPr>
            <w:tcW w:w="3544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701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内訳費用</w:t>
            </w:r>
          </w:p>
        </w:tc>
        <w:tc>
          <w:tcPr>
            <w:tcW w:w="992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曜日</w:t>
            </w:r>
          </w:p>
        </w:tc>
      </w:tr>
      <w:tr w:rsidR="009D216F" w:rsidTr="00A7306A">
        <w:trPr>
          <w:trHeight w:val="775"/>
        </w:trPr>
        <w:tc>
          <w:tcPr>
            <w:tcW w:w="1702" w:type="dxa"/>
          </w:tcPr>
          <w:p w:rsidR="004F0D0A" w:rsidRDefault="000D3770" w:rsidP="004F0D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さくら</w:t>
            </w:r>
          </w:p>
          <w:p w:rsidR="009D216F" w:rsidRDefault="004F0D0A" w:rsidP="004F0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（０歳６ヶ月</w:t>
            </w:r>
            <w:r w:rsidR="000D377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544" w:type="dxa"/>
          </w:tcPr>
          <w:p w:rsidR="009D216F" w:rsidRDefault="00EF06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令和４(2022</w:t>
            </w:r>
            <w:r w:rsidR="002D6DB4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0D3770">
              <w:rPr>
                <w:rFonts w:ascii="HG丸ｺﾞｼｯｸM-PRO" w:eastAsia="HG丸ｺﾞｼｯｸM-PRO" w:hAnsi="HG丸ｺﾞｼｯｸM-PRO" w:hint="eastAsia"/>
                <w:sz w:val="22"/>
              </w:rPr>
              <w:t>年４月２日～</w:t>
            </w:r>
          </w:p>
          <w:p w:rsidR="009D216F" w:rsidRDefault="00642B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（生後６ヶ月生まれ～）</w:t>
            </w:r>
          </w:p>
        </w:tc>
        <w:tc>
          <w:tcPr>
            <w:tcW w:w="1701" w:type="dxa"/>
          </w:tcPr>
          <w:p w:rsidR="009D216F" w:rsidRDefault="005700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教材費　３４</w:t>
            </w:r>
            <w:r w:rsidR="00EA76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  <w:r w:rsidR="000D37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  <w:p w:rsidR="009D216F" w:rsidRDefault="005700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保険料</w:t>
            </w:r>
            <w:r w:rsidR="002D6D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９６０</w:t>
            </w:r>
            <w:r w:rsidR="000D37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毎週</w:t>
            </w:r>
          </w:p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火曜日</w:t>
            </w:r>
          </w:p>
        </w:tc>
      </w:tr>
      <w:tr w:rsidR="009D216F" w:rsidTr="00A7306A">
        <w:trPr>
          <w:trHeight w:val="830"/>
        </w:trPr>
        <w:tc>
          <w:tcPr>
            <w:tcW w:w="1702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ちゅーりっぷ</w:t>
            </w:r>
          </w:p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（１歳児）</w:t>
            </w:r>
          </w:p>
        </w:tc>
        <w:tc>
          <w:tcPr>
            <w:tcW w:w="3544" w:type="dxa"/>
          </w:tcPr>
          <w:p w:rsidR="009D216F" w:rsidRPr="004F0D0A" w:rsidRDefault="00EF06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令和３(2021</w:t>
            </w:r>
            <w:r w:rsidR="004F0D0A" w:rsidRPr="004F0D0A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0D3770" w:rsidRPr="004F0D0A">
              <w:rPr>
                <w:rFonts w:ascii="HG丸ｺﾞｼｯｸM-PRO" w:eastAsia="HG丸ｺﾞｼｯｸM-PRO" w:hAnsi="HG丸ｺﾞｼｯｸM-PRO" w:hint="eastAsia"/>
                <w:sz w:val="22"/>
              </w:rPr>
              <w:t>年４月２日～</w:t>
            </w:r>
          </w:p>
          <w:p w:rsidR="009D216F" w:rsidRDefault="00EF06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令和４(2022</w:t>
            </w:r>
            <w:r w:rsidR="004F0D0A" w:rsidRPr="004F0D0A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0D3770" w:rsidRPr="004F0D0A">
              <w:rPr>
                <w:rFonts w:ascii="HG丸ｺﾞｼｯｸM-PRO" w:eastAsia="HG丸ｺﾞｼｯｸM-PRO" w:hAnsi="HG丸ｺﾞｼｯｸM-PRO" w:hint="eastAsia"/>
                <w:sz w:val="22"/>
              </w:rPr>
              <w:t>年４月１日生まれ</w:t>
            </w:r>
          </w:p>
        </w:tc>
        <w:tc>
          <w:tcPr>
            <w:tcW w:w="1701" w:type="dxa"/>
          </w:tcPr>
          <w:p w:rsidR="009D216F" w:rsidRDefault="002D6D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教材費　４４</w:t>
            </w:r>
            <w:r w:rsidR="00EA76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  <w:r w:rsidR="000D37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  <w:p w:rsidR="009D216F" w:rsidRDefault="002D6D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保険料　９６０</w:t>
            </w:r>
            <w:r w:rsidR="000D37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毎週</w:t>
            </w:r>
          </w:p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水曜日</w:t>
            </w:r>
          </w:p>
        </w:tc>
      </w:tr>
      <w:tr w:rsidR="009D216F" w:rsidTr="00A7306A">
        <w:trPr>
          <w:trHeight w:val="841"/>
        </w:trPr>
        <w:tc>
          <w:tcPr>
            <w:tcW w:w="1702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ひまわり</w:t>
            </w:r>
          </w:p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（２歳児）</w:t>
            </w:r>
          </w:p>
        </w:tc>
        <w:tc>
          <w:tcPr>
            <w:tcW w:w="3544" w:type="dxa"/>
          </w:tcPr>
          <w:p w:rsidR="009D216F" w:rsidRDefault="00EF06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令和２</w:t>
            </w:r>
            <w:r w:rsidR="004F0D0A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2020</w:t>
            </w:r>
            <w:r w:rsidR="004F0D0A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4F0D0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0D3770">
              <w:rPr>
                <w:rFonts w:ascii="HG丸ｺﾞｼｯｸM-PRO" w:eastAsia="HG丸ｺﾞｼｯｸM-PRO" w:hAnsi="HG丸ｺﾞｼｯｸM-PRO" w:hint="eastAsia"/>
                <w:sz w:val="22"/>
              </w:rPr>
              <w:t>４月２日～</w:t>
            </w:r>
          </w:p>
          <w:p w:rsidR="009D216F" w:rsidRDefault="00EF06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令和３(2021</w:t>
            </w:r>
            <w:r w:rsidR="004F0D0A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="000D3770">
              <w:rPr>
                <w:rFonts w:ascii="HG丸ｺﾞｼｯｸM-PRO" w:eastAsia="HG丸ｺﾞｼｯｸM-PRO" w:hAnsi="HG丸ｺﾞｼｯｸM-PRO" w:hint="eastAsia"/>
                <w:sz w:val="22"/>
              </w:rPr>
              <w:t>年４月１日生まれ</w:t>
            </w:r>
          </w:p>
        </w:tc>
        <w:tc>
          <w:tcPr>
            <w:tcW w:w="1701" w:type="dxa"/>
          </w:tcPr>
          <w:p w:rsidR="009D216F" w:rsidRDefault="002D6D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教材費　５４</w:t>
            </w:r>
            <w:r w:rsidR="00EA76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  <w:r w:rsidR="000D37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  <w:p w:rsidR="009D216F" w:rsidRDefault="002D6D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保険料　９６０</w:t>
            </w:r>
            <w:r w:rsidR="000D37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</w:tcPr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毎週</w:t>
            </w:r>
          </w:p>
          <w:p w:rsidR="009D216F" w:rsidRDefault="000D37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金曜日</w:t>
            </w:r>
          </w:p>
        </w:tc>
      </w:tr>
    </w:tbl>
    <w:p w:rsidR="009D216F" w:rsidRDefault="000D3770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＊保険料については、親子での加入になります。</w:t>
      </w:r>
      <w:r w:rsidR="00EA7655">
        <w:rPr>
          <w:rFonts w:ascii="HG丸ｺﾞｼｯｸM-PRO" w:eastAsia="HG丸ｺﾞｼｯｸM-PRO" w:hAnsi="HG丸ｺﾞｼｯｸM-PRO" w:hint="eastAsia"/>
          <w:szCs w:val="21"/>
        </w:rPr>
        <w:t>登録された日によっては値段が異なります。</w:t>
      </w:r>
      <w:r>
        <w:rPr>
          <w:rFonts w:ascii="HG丸ｺﾞｼｯｸM-PRO" w:eastAsia="HG丸ｺﾞｼｯｸM-PRO" w:hAnsi="HG丸ｺﾞｼｯｸM-PRO" w:hint="eastAsia"/>
          <w:szCs w:val="21"/>
        </w:rPr>
        <w:t>年度末</w:t>
      </w:r>
      <w:r w:rsidR="00EA7655">
        <w:rPr>
          <w:rFonts w:ascii="HG丸ｺﾞｼｯｸM-PRO" w:eastAsia="HG丸ｺﾞｼｯｸM-PRO" w:hAnsi="HG丸ｺﾞｼｯｸM-PRO" w:hint="eastAsia"/>
          <w:szCs w:val="21"/>
        </w:rPr>
        <w:t>に余剰金が出た場合は、次年度に繰り越しさせて頂きますのでご了承下さい。</w:t>
      </w:r>
    </w:p>
    <w:p w:rsidR="009D216F" w:rsidRPr="002D6DB4" w:rsidRDefault="000D3770">
      <w:pPr>
        <w:ind w:left="210" w:hangingChars="100" w:hanging="210"/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</w:t>
      </w:r>
      <w:r w:rsidRPr="002D6DB4">
        <w:rPr>
          <w:rFonts w:ascii="HG丸ｺﾞｼｯｸM-PRO" w:eastAsia="HG丸ｺﾞｼｯｸM-PRO" w:hAnsi="HG丸ｺﾞｼｯｸM-PRO" w:hint="eastAsia"/>
          <w:b/>
          <w:szCs w:val="21"/>
        </w:rPr>
        <w:t>各年齢ともに、園行事の都合などで曜日・内容を変更する場合もあります。</w:t>
      </w:r>
    </w:p>
    <w:p w:rsidR="009D216F" w:rsidRDefault="000D3770">
      <w:pPr>
        <w:ind w:left="210" w:hangingChars="100" w:hanging="210"/>
        <w:jc w:val="left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＊</w:t>
      </w:r>
      <w:r>
        <w:rPr>
          <w:rFonts w:ascii="HG丸ｺﾞｼｯｸM-PRO" w:eastAsia="HG丸ｺﾞｼｯｸM-PRO" w:hAnsi="HG丸ｺﾞｼｯｸM-PRO" w:hint="eastAsia"/>
          <w:b/>
          <w:noProof/>
          <w:szCs w:val="21"/>
          <w:u w:val="single"/>
        </w:rPr>
        <w:t>未就園3歳児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については、ご相談下さい。</w:t>
      </w:r>
    </w:p>
    <w:p w:rsidR="004F0D0A" w:rsidRDefault="00661750" w:rsidP="00661750">
      <w:pPr>
        <w:ind w:leftChars="100" w:left="210"/>
        <w:jc w:val="left"/>
        <w:rPr>
          <w:rFonts w:ascii="HG丸ｺﾞｼｯｸM-PRO" w:eastAsia="HG丸ｺﾞｼｯｸM-PRO" w:hAnsi="HG丸ｺﾞｼｯｸM-PRO"/>
          <w:b/>
          <w:szCs w:val="21"/>
          <w:u w:val="thic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4779645" cy="272415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64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750" w:rsidRDefault="001A4397" w:rsidP="00CD2376">
      <w:pPr>
        <w:ind w:leftChars="100" w:left="210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:rsidR="00661750" w:rsidRDefault="00661750" w:rsidP="00CD2376">
      <w:pPr>
        <w:ind w:leftChars="100" w:left="210"/>
        <w:jc w:val="left"/>
        <w:rPr>
          <w:rFonts w:ascii="HG丸ｺﾞｼｯｸM-PRO" w:eastAsia="HG丸ｺﾞｼｯｸM-PRO" w:hAnsi="HG丸ｺﾞｼｯｸM-PRO"/>
          <w:b/>
          <w:szCs w:val="21"/>
          <w:u w:val="thick"/>
        </w:rPr>
      </w:pPr>
    </w:p>
    <w:p w:rsidR="009D216F" w:rsidRPr="001A4397" w:rsidRDefault="001A4397" w:rsidP="00CD2376">
      <w:pPr>
        <w:ind w:leftChars="100" w:left="210"/>
        <w:jc w:val="left"/>
        <w:rPr>
          <w:rFonts w:ascii="HG丸ｺﾞｼｯｸM-PRO" w:eastAsia="HG丸ｺﾞｼｯｸM-PRO" w:hAnsi="HG丸ｺﾞｼｯｸM-PRO"/>
          <w:szCs w:val="21"/>
          <w:u w:val="thick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thick"/>
        </w:rPr>
        <w:t>おひさまランドについて</w:t>
      </w:r>
    </w:p>
    <w:p w:rsidR="00F74BF3" w:rsidRPr="00AA79AF" w:rsidRDefault="000D3770" w:rsidP="003A7FA7">
      <w:pPr>
        <w:ind w:firstLineChars="200" w:firstLine="422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時　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42B18">
        <w:rPr>
          <w:rFonts w:ascii="HG丸ｺﾞｼｯｸM-PRO" w:eastAsia="HG丸ｺﾞｼｯｸM-PRO" w:hAnsi="HG丸ｺﾞｼｯｸM-PRO" w:hint="eastAsia"/>
          <w:szCs w:val="21"/>
          <w:u w:val="single"/>
        </w:rPr>
        <w:t>午前１０時００分～１１時０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０分</w:t>
      </w:r>
    </w:p>
    <w:p w:rsidR="009D216F" w:rsidRDefault="000D3770">
      <w:pPr>
        <w:ind w:firstLineChars="200" w:firstLine="422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持ち物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54E14" w:rsidRPr="006F6FEE">
        <w:rPr>
          <w:rFonts w:ascii="HG丸ｺﾞｼｯｸM-PRO" w:eastAsia="HG丸ｺﾞｼｯｸM-PRO" w:hAnsi="HG丸ｺﾞｼｯｸM-PRO" w:hint="eastAsia"/>
          <w:szCs w:val="21"/>
          <w:u w:val="single"/>
        </w:rPr>
        <w:t>さくら</w:t>
      </w:r>
      <w:r w:rsidR="00184226" w:rsidRPr="006F6FEE">
        <w:rPr>
          <w:rFonts w:ascii="HG丸ｺﾞｼｯｸM-PRO" w:eastAsia="HG丸ｺﾞｼｯｸM-PRO" w:hAnsi="HG丸ｺﾞｼｯｸM-PRO" w:hint="eastAsia"/>
          <w:szCs w:val="21"/>
          <w:u w:val="single"/>
        </w:rPr>
        <w:t>組</w:t>
      </w:r>
      <w:r w:rsidR="006F6FEE">
        <w:rPr>
          <w:rFonts w:ascii="HG丸ｺﾞｼｯｸM-PRO" w:eastAsia="HG丸ｺﾞｼｯｸM-PRO" w:hAnsi="HG丸ｺﾞｼｯｸM-PRO" w:hint="eastAsia"/>
          <w:szCs w:val="21"/>
        </w:rPr>
        <w:t>：</w:t>
      </w:r>
      <w:r w:rsidRPr="006F6FEE">
        <w:rPr>
          <w:rFonts w:ascii="HG丸ｺﾞｼｯｸM-PRO" w:eastAsia="HG丸ｺﾞｼｯｸM-PRO" w:hAnsi="HG丸ｺﾞｼｯｸM-PRO" w:hint="eastAsia"/>
          <w:szCs w:val="21"/>
        </w:rPr>
        <w:t>水筒・帽子・着替え・タオル</w:t>
      </w:r>
    </w:p>
    <w:p w:rsidR="00061A08" w:rsidRPr="006F6FEE" w:rsidRDefault="00184226" w:rsidP="00061A08">
      <w:pPr>
        <w:ind w:left="3570" w:hangingChars="1700" w:hanging="357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061A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54E14" w:rsidRPr="006F6FEE">
        <w:rPr>
          <w:rFonts w:ascii="HG丸ｺﾞｼｯｸM-PRO" w:eastAsia="HG丸ｺﾞｼｯｸM-PRO" w:hAnsi="HG丸ｺﾞｼｯｸM-PRO" w:hint="eastAsia"/>
          <w:szCs w:val="21"/>
          <w:u w:val="single"/>
        </w:rPr>
        <w:t>ちゅーりっぷ</w:t>
      </w:r>
      <w:r w:rsidR="00061A08" w:rsidRPr="006F6FEE">
        <w:rPr>
          <w:rFonts w:ascii="HG丸ｺﾞｼｯｸM-PRO" w:eastAsia="HG丸ｺﾞｼｯｸM-PRO" w:hAnsi="HG丸ｺﾞｼｯｸM-PRO" w:hint="eastAsia"/>
          <w:szCs w:val="21"/>
          <w:u w:val="single"/>
        </w:rPr>
        <w:t>組・ひまわり組</w:t>
      </w:r>
      <w:r w:rsidR="00761CDB"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</w:p>
    <w:p w:rsidR="009D216F" w:rsidRPr="006F6FEE" w:rsidRDefault="00754E14" w:rsidP="003A7FA7">
      <w:pPr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6F6FEE">
        <w:rPr>
          <w:rFonts w:ascii="HG丸ｺﾞｼｯｸM-PRO" w:eastAsia="HG丸ｺﾞｼｯｸM-PRO" w:hAnsi="HG丸ｺﾞｼｯｸM-PRO" w:hint="eastAsia"/>
          <w:szCs w:val="21"/>
        </w:rPr>
        <w:t>水筒・帽子・着替え・</w:t>
      </w:r>
      <w:r w:rsidR="003A7FA7">
        <w:rPr>
          <w:rFonts w:ascii="HG丸ｺﾞｼｯｸM-PRO" w:eastAsia="HG丸ｺﾞｼｯｸM-PRO" w:hAnsi="HG丸ｺﾞｼｯｸM-PRO" w:hint="eastAsia"/>
          <w:szCs w:val="21"/>
        </w:rPr>
        <w:t>コップ・</w:t>
      </w:r>
      <w:r w:rsidR="00184226" w:rsidRPr="006F6FEE">
        <w:rPr>
          <w:rFonts w:ascii="HG丸ｺﾞｼｯｸM-PRO" w:eastAsia="HG丸ｺﾞｼｯｸM-PRO" w:hAnsi="HG丸ｺﾞｼｯｸM-PRO" w:hint="eastAsia"/>
          <w:szCs w:val="21"/>
        </w:rPr>
        <w:t>手拭きタオル（ひも付き）</w:t>
      </w:r>
    </w:p>
    <w:p w:rsidR="009D216F" w:rsidRDefault="000D3770">
      <w:pPr>
        <w:ind w:firstLineChars="300" w:firstLine="63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※午前７時現在で警報が発令されている場合は、中止いたします。</w:t>
      </w:r>
    </w:p>
    <w:p w:rsidR="009D216F" w:rsidRDefault="000D3770">
      <w:pPr>
        <w:ind w:firstLineChars="200" w:firstLine="422"/>
        <w:jc w:val="left"/>
        <w:rPr>
          <w:rFonts w:ascii="HG丸ｺﾞｼｯｸM-PRO" w:eastAsia="HG丸ｺﾞｼｯｸM-PRO" w:hAnsi="HG丸ｺﾞｼｯｸM-PRO"/>
          <w:b/>
          <w:szCs w:val="21"/>
          <w:u w:val="thick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thick"/>
        </w:rPr>
        <w:t>一日の流れ</w:t>
      </w:r>
    </w:p>
    <w:p w:rsidR="009D216F" w:rsidRDefault="00CD2376" w:rsidP="00CD2376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１０：０</w:t>
      </w:r>
      <w:r w:rsidR="000D3770">
        <w:rPr>
          <w:rFonts w:ascii="HG丸ｺﾞｼｯｸM-PRO" w:eastAsia="HG丸ｺﾞｼｯｸM-PRO" w:hAnsi="HG丸ｺﾞｼｯｸM-PRO" w:hint="eastAsia"/>
          <w:szCs w:val="21"/>
        </w:rPr>
        <w:t>０　出欠表に印をつけ、カードにシールを貼りましょう。</w:t>
      </w:r>
    </w:p>
    <w:p w:rsidR="009D216F" w:rsidRDefault="000D3770">
      <w:pPr>
        <w:ind w:left="4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好きな遊びを楽しみましょう（子育て支援室・乳児組園庭）</w:t>
      </w:r>
    </w:p>
    <w:p w:rsidR="009D216F" w:rsidRDefault="00CD2376">
      <w:pPr>
        <w:ind w:left="4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１０：２</w:t>
      </w:r>
      <w:r w:rsidR="004E7EB6">
        <w:rPr>
          <w:rFonts w:ascii="HG丸ｺﾞｼｯｸM-PRO" w:eastAsia="HG丸ｺﾞｼｯｸM-PRO" w:hAnsi="HG丸ｺﾞｼｯｸM-PRO" w:hint="eastAsia"/>
          <w:szCs w:val="21"/>
        </w:rPr>
        <w:t>０　片づけ・手洗い・</w:t>
      </w:r>
      <w:r w:rsidR="003A7FA7">
        <w:rPr>
          <w:rFonts w:ascii="HG丸ｺﾞｼｯｸM-PRO" w:eastAsia="HG丸ｺﾞｼｯｸM-PRO" w:hAnsi="HG丸ｺﾞｼｯｸM-PRO" w:hint="eastAsia"/>
          <w:szCs w:val="21"/>
        </w:rPr>
        <w:t>うがい・</w:t>
      </w:r>
      <w:r w:rsidR="000D3770">
        <w:rPr>
          <w:rFonts w:ascii="HG丸ｺﾞｼｯｸM-PRO" w:eastAsia="HG丸ｺﾞｼｯｸM-PRO" w:hAnsi="HG丸ｺﾞｼｯｸM-PRO" w:hint="eastAsia"/>
          <w:szCs w:val="21"/>
        </w:rPr>
        <w:t>水分補給</w:t>
      </w:r>
    </w:p>
    <w:p w:rsidR="009D216F" w:rsidRDefault="00CD2376">
      <w:pPr>
        <w:ind w:left="4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１０：３</w:t>
      </w:r>
      <w:r w:rsidR="000D3770">
        <w:rPr>
          <w:rFonts w:ascii="HG丸ｺﾞｼｯｸM-PRO" w:eastAsia="HG丸ｺﾞｼｯｸM-PRO" w:hAnsi="HG丸ｺﾞｼｯｸM-PRO" w:hint="eastAsia"/>
          <w:szCs w:val="21"/>
        </w:rPr>
        <w:t>０　今日の保育</w:t>
      </w:r>
      <w:r w:rsidR="005223C2" w:rsidRPr="006F6FEE">
        <w:rPr>
          <w:rFonts w:ascii="HG丸ｺﾞｼｯｸM-PRO" w:eastAsia="HG丸ｺﾞｼｯｸM-PRO" w:hAnsi="HG丸ｺﾞｼｯｸM-PRO" w:hint="eastAsia"/>
          <w:szCs w:val="21"/>
        </w:rPr>
        <w:t>（季節に応じた遊びや製作等）</w:t>
      </w:r>
    </w:p>
    <w:p w:rsidR="009D216F" w:rsidRDefault="00CD2376">
      <w:pPr>
        <w:ind w:left="4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１１：０</w:t>
      </w:r>
      <w:r w:rsidR="000D3770">
        <w:rPr>
          <w:rFonts w:ascii="HG丸ｺﾞｼｯｸM-PRO" w:eastAsia="HG丸ｺﾞｼｯｸM-PRO" w:hAnsi="HG丸ｺﾞｼｯｸM-PRO" w:hint="eastAsia"/>
          <w:szCs w:val="21"/>
        </w:rPr>
        <w:t>０　さようなら</w:t>
      </w:r>
    </w:p>
    <w:p w:rsidR="009D216F" w:rsidRPr="00682ABF" w:rsidRDefault="000D3770">
      <w:pPr>
        <w:ind w:leftChars="100" w:left="421" w:hangingChars="100" w:hanging="211"/>
        <w:jc w:val="left"/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682ABF">
        <w:rPr>
          <w:rFonts w:ascii="HG丸ｺﾞｼｯｸM-PRO" w:eastAsia="HG丸ｺﾞｼｯｸM-PRO" w:hAnsi="HG丸ｺﾞｼｯｸM-PRO" w:hint="eastAsia"/>
          <w:b/>
          <w:szCs w:val="21"/>
          <w:u w:val="wave"/>
        </w:rPr>
        <w:t>保護者の方が必ず付き添っていただき、お子様の安全確保をお願いします。</w:t>
      </w:r>
    </w:p>
    <w:p w:rsidR="009D216F" w:rsidRDefault="000D3770">
      <w:pPr>
        <w:ind w:firstLineChars="200" w:firstLine="422"/>
        <w:jc w:val="left"/>
        <w:rPr>
          <w:rFonts w:ascii="HG丸ｺﾞｼｯｸM-PRO" w:eastAsia="HG丸ｺﾞｼｯｸM-PRO" w:hAnsi="HG丸ｺﾞｼｯｸM-PRO"/>
          <w:b/>
          <w:szCs w:val="21"/>
          <w:u w:val="thick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thick"/>
        </w:rPr>
        <w:t>申し込み方法</w:t>
      </w:r>
    </w:p>
    <w:p w:rsidR="009D216F" w:rsidRDefault="00330E19" w:rsidP="001E66E6">
      <w:pPr>
        <w:ind w:leftChars="50" w:left="315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</w:t>
      </w:r>
      <w:r w:rsidR="004E7EB6">
        <w:rPr>
          <w:rFonts w:ascii="HG丸ｺﾞｼｯｸM-PRO" w:eastAsia="HG丸ｺﾞｼｯｸM-PRO" w:hAnsi="HG丸ｺﾞｼｯｸM-PRO" w:hint="eastAsia"/>
          <w:szCs w:val="21"/>
        </w:rPr>
        <w:t>４月２４</w:t>
      </w:r>
      <w:r w:rsidR="00CD2376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E7EB6">
        <w:rPr>
          <w:rFonts w:ascii="Segoe UI Symbol" w:eastAsia="HG丸ｺﾞｼｯｸM-PRO" w:hAnsi="Segoe UI Symbol" w:cs="Segoe UI Symbol" w:hint="eastAsia"/>
          <w:szCs w:val="21"/>
        </w:rPr>
        <w:t>月）～５月１２</w:t>
      </w:r>
      <w:r w:rsidR="00CD2376">
        <w:rPr>
          <w:rFonts w:ascii="Segoe UI Symbol" w:eastAsia="HG丸ｺﾞｼｯｸM-PRO" w:hAnsi="Segoe UI Symbol" w:cs="Segoe UI Symbol" w:hint="eastAsia"/>
          <w:szCs w:val="21"/>
        </w:rPr>
        <w:t>日（金）１０時～１４時の間に</w:t>
      </w:r>
      <w:r w:rsidR="000D3770">
        <w:rPr>
          <w:rFonts w:ascii="HG丸ｺﾞｼｯｸM-PRO" w:eastAsia="HG丸ｺﾞｼｯｸM-PRO" w:hAnsi="HG丸ｺﾞｼｯｸM-PRO" w:hint="eastAsia"/>
          <w:szCs w:val="21"/>
        </w:rPr>
        <w:t>園にて参加申し込みの受付をさせていただきます。</w:t>
      </w:r>
      <w:r w:rsidR="00106F33" w:rsidRPr="00570089">
        <w:rPr>
          <w:rFonts w:ascii="HG丸ｺﾞｼｯｸM-PRO" w:eastAsia="HG丸ｺﾞｼｯｸM-PRO" w:hAnsi="HG丸ｺﾞｼｯｸM-PRO" w:hint="eastAsia"/>
          <w:b/>
          <w:szCs w:val="21"/>
          <w:u w:val="wave"/>
        </w:rPr>
        <w:t>（印鑑をご持参ください）</w:t>
      </w:r>
    </w:p>
    <w:p w:rsidR="00E20C62" w:rsidRDefault="000D3770" w:rsidP="001E66E6">
      <w:pPr>
        <w:ind w:leftChars="50" w:left="10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＊年間を通して、いつでも申込みできますので、園にお問い合わせくださ</w:t>
      </w:r>
      <w:r w:rsidR="00091DB6">
        <w:rPr>
          <w:rFonts w:ascii="HG丸ｺﾞｼｯｸM-PRO" w:eastAsia="HG丸ｺﾞｼｯｸM-PRO" w:hAnsi="HG丸ｺﾞｼｯｸM-PRO" w:hint="eastAsia"/>
          <w:szCs w:val="21"/>
        </w:rPr>
        <w:t>い</w:t>
      </w:r>
      <w:r w:rsidR="001E66E6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20C62" w:rsidRDefault="00E20C62" w:rsidP="001E66E6">
      <w:pPr>
        <w:ind w:leftChars="50" w:left="105"/>
        <w:jc w:val="left"/>
        <w:rPr>
          <w:rFonts w:ascii="HG丸ｺﾞｼｯｸM-PRO" w:eastAsia="HG丸ｺﾞｼｯｸM-PRO" w:hAnsi="HG丸ｺﾞｼｯｸM-PRO"/>
          <w:szCs w:val="21"/>
        </w:rPr>
      </w:pPr>
    </w:p>
    <w:p w:rsidR="001E66E6" w:rsidRPr="001E66E6" w:rsidRDefault="001E66E6" w:rsidP="00E20C62">
      <w:pPr>
        <w:ind w:leftChars="50" w:left="105"/>
        <w:jc w:val="left"/>
        <w:rPr>
          <w:rFonts w:ascii="HG丸ｺﾞｼｯｸM-PRO" w:eastAsia="HG丸ｺﾞｼｯｸM-PRO" w:hAnsi="HG丸ｺﾞｼｯｸM-PRO"/>
          <w:szCs w:val="21"/>
        </w:rPr>
      </w:pPr>
      <w:r w:rsidRPr="001E66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＊今年度からは、検温やセルフチェックシートの提出はありませんので、</w:t>
      </w:r>
      <w:bookmarkStart w:id="0" w:name="_GoBack"/>
      <w:bookmarkEnd w:id="0"/>
    </w:p>
    <w:p w:rsidR="009D216F" w:rsidRPr="001E66E6" w:rsidRDefault="00E20C62" w:rsidP="00E20C62">
      <w:pPr>
        <w:ind w:firstLineChars="100" w:firstLine="210"/>
        <w:jc w:val="left"/>
        <w:rPr>
          <w:rFonts w:ascii="HG丸ｺﾞｼｯｸM-PRO" w:eastAsia="HG丸ｺﾞｼｯｸM-PRO" w:hAnsi="HG丸ｺﾞｼｯｸM-PRO" w:hint="eastAsia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4886325</wp:posOffset>
                </wp:positionH>
                <wp:positionV relativeFrom="paragraph">
                  <wp:posOffset>322580</wp:posOffset>
                </wp:positionV>
                <wp:extent cx="4733925" cy="1447800"/>
                <wp:effectExtent l="0" t="0" r="28575" b="1905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4478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6F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384.75pt;margin-top:25.4pt;width:372.75pt;height:11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" fillcolor="#c6d9f1 [671]" strokecolor="#243f60 [1604]" strokeweight="2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322580</wp:posOffset>
                </wp:positionV>
                <wp:extent cx="4686300" cy="12534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25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7FA7" w:rsidRPr="001E66E6" w:rsidRDefault="003A7FA7" w:rsidP="001E66E6">
                            <w:pPr>
                              <w:ind w:firstLineChars="900" w:firstLine="1897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1E66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子育て相談も実施しています</w:t>
                            </w:r>
                          </w:p>
                          <w:p w:rsidR="003A7FA7" w:rsidRPr="001E66E6" w:rsidRDefault="003A7FA7" w:rsidP="001E66E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E66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育児相談など、いつでも行っております。お気軽にお声掛けください。　　</w:t>
                            </w:r>
                          </w:p>
                          <w:p w:rsidR="003A7FA7" w:rsidRPr="001E66E6" w:rsidRDefault="003A7FA7" w:rsidP="001E66E6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E66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　月曜日～金曜日　　１３時～１４時</w:t>
                            </w:r>
                          </w:p>
                          <w:p w:rsidR="003A7FA7" w:rsidRPr="001E66E6" w:rsidRDefault="003A7FA7" w:rsidP="003A7FA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E66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（連絡先）奈良市立帯解こども園　子育て支援室</w:t>
                            </w:r>
                          </w:p>
                          <w:p w:rsidR="003A7FA7" w:rsidRPr="001E66E6" w:rsidRDefault="003A7FA7" w:rsidP="003A7F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66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奈良市柴屋町２０（</w:t>
                            </w:r>
                            <w:r w:rsidRPr="001E66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℡０７４２－６１－０５５４）</w:t>
                            </w:r>
                            <w:r w:rsidRPr="001E66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　矢川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4.6pt;margin-top:25.4pt;width:369pt;height:98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" filled="f" stroked="f" strokeweight=".5pt">
                <v:textbox>
                  <w:txbxContent>
                    <w:p w:rsidR="003A7FA7" w:rsidRPr="001E66E6" w:rsidRDefault="003A7FA7" w:rsidP="001E66E6">
                      <w:pPr>
                        <w:ind w:firstLineChars="900" w:firstLine="1897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1E66E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子育て相談も実施しています</w:t>
                      </w:r>
                    </w:p>
                    <w:p w:rsidR="003A7FA7" w:rsidRPr="001E66E6" w:rsidRDefault="003A7FA7" w:rsidP="001E66E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E66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育児相談など、いつでも行っております。お気軽にお声掛けください。　　</w:t>
                      </w:r>
                    </w:p>
                    <w:p w:rsidR="003A7FA7" w:rsidRPr="001E66E6" w:rsidRDefault="003A7FA7" w:rsidP="001E66E6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E66E6">
                        <w:rPr>
                          <w:rFonts w:ascii="HG丸ｺﾞｼｯｸM-PRO" w:eastAsia="HG丸ｺﾞｼｯｸM-PRO" w:hAnsi="HG丸ｺﾞｼｯｸM-PRO" w:hint="eastAsia"/>
                        </w:rPr>
                        <w:t>時間　月曜日～金曜日　　１３時～１４時</w:t>
                      </w:r>
                    </w:p>
                    <w:p w:rsidR="003A7FA7" w:rsidRPr="001E66E6" w:rsidRDefault="003A7FA7" w:rsidP="003A7FA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E66E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（連絡先）奈良市立帯解こども園　子育て支援室</w:t>
                      </w:r>
                    </w:p>
                    <w:p w:rsidR="003A7FA7" w:rsidRPr="001E66E6" w:rsidRDefault="003A7FA7" w:rsidP="003A7FA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66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奈良市柴屋町２０（</w:t>
                      </w:r>
                      <w:r w:rsidRPr="001E66E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℡０７４２－６１－０５５４）</w:t>
                      </w:r>
                      <w:r w:rsidRPr="001E66E6">
                        <w:rPr>
                          <w:rFonts w:ascii="HG丸ｺﾞｼｯｸM-PRO" w:eastAsia="HG丸ｺﾞｼｯｸM-PRO" w:hAnsi="HG丸ｺﾞｼｯｸM-PRO" w:hint="eastAsia"/>
                        </w:rPr>
                        <w:t>担当　矢川</w:t>
                      </w:r>
                    </w:p>
                  </w:txbxContent>
                </v:textbox>
              </v:shape>
            </w:pict>
          </mc:Fallback>
        </mc:AlternateContent>
      </w:r>
      <w:r w:rsidR="001E66E6" w:rsidRPr="001E66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体調がすぐれない時は無理せず参加をお控え下さい。</w:t>
      </w:r>
    </w:p>
    <w:sectPr w:rsidR="009D216F" w:rsidRPr="001E66E6" w:rsidSect="00EA7655">
      <w:type w:val="continuous"/>
      <w:pgSz w:w="16839" w:h="11907" w:orient="landscape" w:code="9"/>
      <w:pgMar w:top="340" w:right="680" w:bottom="680" w:left="680" w:header="851" w:footer="459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6F" w:rsidRDefault="000D3770">
      <w:r>
        <w:separator/>
      </w:r>
    </w:p>
  </w:endnote>
  <w:endnote w:type="continuationSeparator" w:id="0">
    <w:p w:rsidR="009D216F" w:rsidRDefault="000D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6F" w:rsidRDefault="000D3770">
      <w:r>
        <w:separator/>
      </w:r>
    </w:p>
  </w:footnote>
  <w:footnote w:type="continuationSeparator" w:id="0">
    <w:p w:rsidR="009D216F" w:rsidRDefault="000D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0C4"/>
    <w:multiLevelType w:val="hybridMultilevel"/>
    <w:tmpl w:val="4414139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7AF203B"/>
    <w:multiLevelType w:val="hybridMultilevel"/>
    <w:tmpl w:val="80FA9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CF3AC8"/>
    <w:multiLevelType w:val="hybridMultilevel"/>
    <w:tmpl w:val="3F74B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F"/>
    <w:rsid w:val="00061A08"/>
    <w:rsid w:val="00091DB6"/>
    <w:rsid w:val="000D3770"/>
    <w:rsid w:val="00106F33"/>
    <w:rsid w:val="00184226"/>
    <w:rsid w:val="001A4397"/>
    <w:rsid w:val="001E66E6"/>
    <w:rsid w:val="00242BE6"/>
    <w:rsid w:val="00290D6D"/>
    <w:rsid w:val="002D6DB4"/>
    <w:rsid w:val="00330E19"/>
    <w:rsid w:val="003A7FA7"/>
    <w:rsid w:val="00434220"/>
    <w:rsid w:val="00465939"/>
    <w:rsid w:val="004E7EB6"/>
    <w:rsid w:val="004F0D0A"/>
    <w:rsid w:val="005223C2"/>
    <w:rsid w:val="0053021C"/>
    <w:rsid w:val="00570089"/>
    <w:rsid w:val="00642B18"/>
    <w:rsid w:val="00661750"/>
    <w:rsid w:val="006663D1"/>
    <w:rsid w:val="00682ABF"/>
    <w:rsid w:val="006F6FEE"/>
    <w:rsid w:val="00754E14"/>
    <w:rsid w:val="00761CDB"/>
    <w:rsid w:val="007D7AF5"/>
    <w:rsid w:val="009D216F"/>
    <w:rsid w:val="00A7306A"/>
    <w:rsid w:val="00AA79AF"/>
    <w:rsid w:val="00B3319D"/>
    <w:rsid w:val="00B6776E"/>
    <w:rsid w:val="00B93914"/>
    <w:rsid w:val="00CD2376"/>
    <w:rsid w:val="00D71F08"/>
    <w:rsid w:val="00E20C62"/>
    <w:rsid w:val="00E44D6D"/>
    <w:rsid w:val="00EA7655"/>
    <w:rsid w:val="00EF06EC"/>
    <w:rsid w:val="00F2665D"/>
    <w:rsid w:val="00F603BF"/>
    <w:rsid w:val="00F7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0BE9FC"/>
  <w15:docId w15:val="{F3657203-E7E1-427C-83A5-0BC54DA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C94F-03C1-4E16-B3E7-DE636B3C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4</cp:revision>
  <cp:lastPrinted>2019-04-15T06:02:00Z</cp:lastPrinted>
  <dcterms:created xsi:type="dcterms:W3CDTF">2023-04-11T02:19:00Z</dcterms:created>
  <dcterms:modified xsi:type="dcterms:W3CDTF">2023-04-19T01:18:00Z</dcterms:modified>
</cp:coreProperties>
</file>